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479CE2" w14:textId="77777777" w:rsidR="00AA3424" w:rsidRDefault="007D1D5C">
      <w:pPr>
        <w:spacing w:line="500" w:lineRule="exact"/>
        <w:rPr>
          <w:rFonts w:asciiTheme="minorEastAsia" w:eastAsiaTheme="minorEastAsia" w:hAnsiTheme="minorEastAsia"/>
          <w:i/>
        </w:rPr>
      </w:pPr>
      <w:r>
        <w:rPr>
          <w:rFonts w:asciiTheme="minorEastAsia" w:eastAsiaTheme="minorEastAsia" w:hAnsiTheme="minorEastAsia" w:hint="eastAsia"/>
          <w:i/>
        </w:rPr>
        <w:t xml:space="preserve"> </w:t>
      </w:r>
    </w:p>
    <w:p w14:paraId="035A3C4F" w14:textId="77777777" w:rsidR="00AA3424" w:rsidRDefault="00AA3424">
      <w:pPr>
        <w:spacing w:line="240" w:lineRule="atLeast"/>
        <w:ind w:rightChars="-27" w:right="-57"/>
        <w:jc w:val="center"/>
        <w:rPr>
          <w:rFonts w:asciiTheme="minorEastAsia" w:eastAsiaTheme="minorEastAsia" w:hAnsiTheme="minorEastAsia" w:cs="黑体"/>
          <w:b/>
          <w:bCs/>
          <w:sz w:val="52"/>
          <w:szCs w:val="52"/>
        </w:rPr>
      </w:pPr>
    </w:p>
    <w:p w14:paraId="37C84AA3" w14:textId="77777777" w:rsidR="00AA3424" w:rsidRDefault="001C73A0">
      <w:pPr>
        <w:spacing w:line="240" w:lineRule="atLeast"/>
        <w:ind w:rightChars="-27" w:right="-57"/>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北京服装学院校园网</w:t>
      </w:r>
      <w:proofErr w:type="gramStart"/>
      <w:r>
        <w:rPr>
          <w:rFonts w:asciiTheme="minorEastAsia" w:eastAsiaTheme="minorEastAsia" w:hAnsiTheme="minorEastAsia" w:cs="黑体" w:hint="eastAsia"/>
          <w:b/>
          <w:bCs/>
          <w:sz w:val="52"/>
          <w:szCs w:val="52"/>
        </w:rPr>
        <w:t>信维护</w:t>
      </w:r>
      <w:proofErr w:type="gramEnd"/>
      <w:r>
        <w:rPr>
          <w:rFonts w:asciiTheme="minorEastAsia" w:eastAsiaTheme="minorEastAsia" w:hAnsiTheme="minorEastAsia" w:cs="黑体" w:hint="eastAsia"/>
          <w:b/>
          <w:bCs/>
          <w:sz w:val="52"/>
          <w:szCs w:val="52"/>
        </w:rPr>
        <w:t>服务外包</w:t>
      </w:r>
    </w:p>
    <w:p w14:paraId="19E421F0" w14:textId="77777777" w:rsidR="00AA3424" w:rsidRDefault="00AA3424">
      <w:pPr>
        <w:spacing w:line="240" w:lineRule="atLeast"/>
        <w:ind w:rightChars="-27" w:right="-57"/>
        <w:jc w:val="center"/>
        <w:rPr>
          <w:rFonts w:asciiTheme="minorEastAsia" w:eastAsiaTheme="minorEastAsia" w:hAnsiTheme="minorEastAsia" w:cs="黑体"/>
          <w:sz w:val="52"/>
          <w:szCs w:val="52"/>
        </w:rPr>
      </w:pPr>
    </w:p>
    <w:p w14:paraId="5FF6BC0B" w14:textId="77777777" w:rsidR="00AA3424" w:rsidRDefault="00AA3424">
      <w:pPr>
        <w:spacing w:line="240" w:lineRule="atLeast"/>
        <w:ind w:rightChars="-27" w:right="-57"/>
        <w:jc w:val="center"/>
        <w:rPr>
          <w:rFonts w:asciiTheme="minorEastAsia" w:eastAsiaTheme="minorEastAsia" w:hAnsiTheme="minorEastAsia" w:cs="黑体"/>
          <w:sz w:val="52"/>
          <w:szCs w:val="52"/>
        </w:rPr>
      </w:pPr>
    </w:p>
    <w:p w14:paraId="1798D341" w14:textId="77777777" w:rsidR="00AA3424" w:rsidRDefault="00AA3424">
      <w:pPr>
        <w:spacing w:line="240" w:lineRule="atLeast"/>
        <w:ind w:rightChars="-27" w:right="-57"/>
        <w:rPr>
          <w:rFonts w:asciiTheme="minorEastAsia" w:eastAsiaTheme="minorEastAsia" w:hAnsiTheme="minorEastAsia" w:cs="黑体"/>
          <w:sz w:val="52"/>
          <w:szCs w:val="52"/>
        </w:rPr>
      </w:pPr>
    </w:p>
    <w:p w14:paraId="5CED359C" w14:textId="77777777" w:rsidR="00AA3424" w:rsidRDefault="007D1D5C">
      <w:pPr>
        <w:spacing w:line="240" w:lineRule="atLeast"/>
        <w:ind w:rightChars="-27" w:right="-57"/>
        <w:jc w:val="center"/>
        <w:rPr>
          <w:rFonts w:asciiTheme="minorEastAsia" w:eastAsiaTheme="minorEastAsia" w:hAnsiTheme="minorEastAsia" w:cs="黑体"/>
          <w:sz w:val="84"/>
          <w:szCs w:val="84"/>
        </w:rPr>
      </w:pPr>
      <w:r>
        <w:rPr>
          <w:rFonts w:asciiTheme="minorEastAsia" w:eastAsiaTheme="minorEastAsia" w:hAnsiTheme="minorEastAsia" w:cs="黑体" w:hint="eastAsia"/>
          <w:sz w:val="72"/>
          <w:szCs w:val="84"/>
        </w:rPr>
        <w:t>竞争性磋商文件</w:t>
      </w:r>
    </w:p>
    <w:p w14:paraId="132E8913" w14:textId="77777777" w:rsidR="00AA3424" w:rsidRDefault="00AA3424">
      <w:pPr>
        <w:spacing w:line="240" w:lineRule="atLeast"/>
        <w:ind w:rightChars="-27" w:right="-57"/>
        <w:jc w:val="center"/>
        <w:rPr>
          <w:rFonts w:asciiTheme="minorEastAsia" w:eastAsiaTheme="minorEastAsia" w:hAnsiTheme="minorEastAsia" w:cs="黑体"/>
          <w:sz w:val="52"/>
          <w:szCs w:val="52"/>
        </w:rPr>
      </w:pPr>
    </w:p>
    <w:p w14:paraId="7B4D6ADA" w14:textId="77777777" w:rsidR="00AA3424" w:rsidRDefault="007D1D5C">
      <w:pPr>
        <w:jc w:val="center"/>
        <w:rPr>
          <w:rFonts w:asciiTheme="minorEastAsia" w:eastAsiaTheme="minorEastAsia" w:hAnsiTheme="minorEastAsia"/>
          <w:b/>
          <w:sz w:val="52"/>
        </w:rPr>
      </w:pPr>
      <w:r>
        <w:rPr>
          <w:rFonts w:asciiTheme="minorEastAsia" w:eastAsiaTheme="minorEastAsia" w:hAnsiTheme="minorEastAsia"/>
          <w:b/>
          <w:noProof/>
          <w:sz w:val="52"/>
        </w:rPr>
        <w:drawing>
          <wp:inline distT="0" distB="0" distL="0" distR="0" wp14:anchorId="2292F654" wp14:editId="7B00CBA7">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4091BF0" w14:textId="77777777" w:rsidR="00AA3424" w:rsidRDefault="00AA3424">
      <w:pPr>
        <w:spacing w:line="480" w:lineRule="auto"/>
        <w:ind w:rightChars="-27" w:right="-57" w:firstLineChars="300" w:firstLine="1084"/>
        <w:rPr>
          <w:rFonts w:asciiTheme="minorEastAsia" w:eastAsiaTheme="minorEastAsia" w:hAnsiTheme="minorEastAsia"/>
          <w:b/>
          <w:sz w:val="36"/>
          <w:szCs w:val="36"/>
        </w:rPr>
      </w:pPr>
    </w:p>
    <w:p w14:paraId="4C81B202" w14:textId="77777777" w:rsidR="00AA3424" w:rsidRDefault="001C73A0">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hint="eastAsia"/>
          <w:b/>
          <w:sz w:val="36"/>
          <w:szCs w:val="36"/>
        </w:rPr>
        <w:t>项目编号</w:t>
      </w:r>
      <w:r w:rsidR="007D1D5C">
        <w:rPr>
          <w:rFonts w:asciiTheme="minorEastAsia" w:eastAsiaTheme="minorEastAsia" w:hAnsiTheme="minorEastAsia"/>
          <w:b/>
          <w:sz w:val="36"/>
          <w:szCs w:val="36"/>
        </w:rPr>
        <w:t>：</w:t>
      </w:r>
      <w:r w:rsidR="007D1D5C">
        <w:rPr>
          <w:rFonts w:asciiTheme="minorEastAsia" w:eastAsiaTheme="minorEastAsia" w:hAnsiTheme="minorEastAsia" w:hint="eastAsia"/>
          <w:b/>
          <w:sz w:val="36"/>
          <w:szCs w:val="36"/>
        </w:rPr>
        <w:t>BMCC-ZC24-</w:t>
      </w:r>
      <w:r>
        <w:rPr>
          <w:rFonts w:asciiTheme="minorEastAsia" w:eastAsiaTheme="minorEastAsia" w:hAnsiTheme="minorEastAsia" w:hint="eastAsia"/>
          <w:b/>
          <w:sz w:val="36"/>
          <w:szCs w:val="36"/>
        </w:rPr>
        <w:t>1360</w:t>
      </w:r>
    </w:p>
    <w:p w14:paraId="2696DF2E" w14:textId="77777777" w:rsidR="00AA3424" w:rsidRDefault="007D1D5C">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b/>
          <w:sz w:val="36"/>
          <w:szCs w:val="36"/>
        </w:rPr>
        <w:t>采购人</w:t>
      </w:r>
      <w:r>
        <w:rPr>
          <w:rFonts w:asciiTheme="minorEastAsia" w:eastAsiaTheme="minorEastAsia" w:hAnsiTheme="minorEastAsia" w:hint="eastAsia"/>
          <w:b/>
          <w:sz w:val="36"/>
          <w:szCs w:val="36"/>
        </w:rPr>
        <w:t>：北京服装学院</w:t>
      </w:r>
    </w:p>
    <w:p w14:paraId="04FCA322" w14:textId="77777777" w:rsidR="00AA3424" w:rsidRDefault="007D1D5C">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b/>
          <w:sz w:val="36"/>
          <w:szCs w:val="36"/>
        </w:rPr>
        <w:t>采购代理机构</w:t>
      </w:r>
      <w:r>
        <w:rPr>
          <w:rFonts w:asciiTheme="minorEastAsia" w:eastAsiaTheme="minorEastAsia" w:hAnsiTheme="minorEastAsia" w:hint="eastAsia"/>
          <w:b/>
          <w:sz w:val="36"/>
          <w:szCs w:val="36"/>
        </w:rPr>
        <w:t>：北京明德致信咨询有限公司</w:t>
      </w:r>
    </w:p>
    <w:p w14:paraId="6B0B0466" w14:textId="77777777" w:rsidR="00AA3424" w:rsidRDefault="00AA3424">
      <w:pPr>
        <w:spacing w:line="240" w:lineRule="atLeast"/>
        <w:ind w:rightChars="-27" w:right="-57"/>
        <w:jc w:val="center"/>
        <w:rPr>
          <w:rFonts w:asciiTheme="minorEastAsia" w:eastAsiaTheme="minorEastAsia" w:hAnsiTheme="minorEastAsia"/>
          <w:sz w:val="32"/>
          <w:szCs w:val="32"/>
        </w:rPr>
        <w:sectPr w:rsidR="00AA3424">
          <w:footerReference w:type="default" r:id="rId9"/>
          <w:type w:val="nextColumn"/>
          <w:pgSz w:w="11907" w:h="16840"/>
          <w:pgMar w:top="1418" w:right="1134" w:bottom="1418" w:left="1701" w:header="851" w:footer="851" w:gutter="0"/>
          <w:pgNumType w:start="0"/>
          <w:cols w:space="720"/>
          <w:titlePg/>
          <w:docGrid w:linePitch="462"/>
        </w:sectPr>
      </w:pPr>
    </w:p>
    <w:p w14:paraId="20B4ADF9" w14:textId="77777777" w:rsidR="00AA3424" w:rsidRDefault="00AA3424">
      <w:pPr>
        <w:pStyle w:val="Default"/>
        <w:spacing w:line="360" w:lineRule="auto"/>
        <w:rPr>
          <w:rFonts w:asciiTheme="minorEastAsia" w:eastAsiaTheme="minorEastAsia" w:hAnsiTheme="minorEastAsia" w:cs="Times New Roman"/>
          <w:color w:val="auto"/>
        </w:rPr>
      </w:pPr>
    </w:p>
    <w:p w14:paraId="4E82F91B" w14:textId="77777777" w:rsidR="00AA3424" w:rsidRDefault="007D1D5C">
      <w:pPr>
        <w:spacing w:line="360" w:lineRule="auto"/>
        <w:jc w:val="center"/>
        <w:outlineLvl w:val="0"/>
        <w:rPr>
          <w:rFonts w:asciiTheme="minorEastAsia" w:eastAsiaTheme="minorEastAsia" w:hAnsiTheme="minorEastAsia"/>
          <w:b/>
          <w:sz w:val="36"/>
          <w:szCs w:val="36"/>
        </w:rPr>
      </w:pPr>
      <w:bookmarkStart w:id="0" w:name="_Toc32535"/>
      <w:r>
        <w:rPr>
          <w:rFonts w:asciiTheme="minorEastAsia" w:eastAsiaTheme="minorEastAsia" w:hAnsiTheme="minorEastAsia" w:hint="eastAsia"/>
          <w:b/>
          <w:sz w:val="36"/>
          <w:szCs w:val="36"/>
        </w:rPr>
        <w:t>目  录</w:t>
      </w:r>
      <w:bookmarkEnd w:id="0"/>
    </w:p>
    <w:p w14:paraId="119B5DDF" w14:textId="77777777" w:rsidR="00AA3424" w:rsidRDefault="00AA3424">
      <w:pPr>
        <w:rPr>
          <w:rFonts w:asciiTheme="minorEastAsia" w:eastAsiaTheme="minorEastAsia" w:hAnsiTheme="minorEastAsia"/>
        </w:rPr>
      </w:pPr>
    </w:p>
    <w:p w14:paraId="106CFE6B" w14:textId="77777777" w:rsidR="00AA3424" w:rsidRDefault="00AA3424">
      <w:pPr>
        <w:rPr>
          <w:rFonts w:asciiTheme="minorEastAsia" w:eastAsiaTheme="minorEastAsia" w:hAnsiTheme="minorEastAsia"/>
        </w:rPr>
      </w:pPr>
    </w:p>
    <w:p w14:paraId="40691082" w14:textId="693DF1DD" w:rsidR="00AA3424" w:rsidRDefault="007D1D5C">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r>
        <w:rPr>
          <w:rFonts w:asciiTheme="minorEastAsia" w:eastAsiaTheme="minorEastAsia" w:hAnsiTheme="minorEastAsia"/>
          <w:b w:val="0"/>
        </w:rPr>
        <w:fldChar w:fldCharType="begin"/>
      </w:r>
      <w:r>
        <w:rPr>
          <w:rFonts w:asciiTheme="minorEastAsia" w:eastAsiaTheme="minorEastAsia" w:hAnsiTheme="minorEastAsia"/>
          <w:b w:val="0"/>
        </w:rPr>
        <w:instrText xml:space="preserve"> TOC \o "1-1" \h \z \u </w:instrText>
      </w:r>
      <w:r>
        <w:rPr>
          <w:rFonts w:asciiTheme="minorEastAsia" w:eastAsiaTheme="minorEastAsia" w:hAnsiTheme="minorEastAsia"/>
          <w:b w:val="0"/>
        </w:rPr>
        <w:fldChar w:fldCharType="separate"/>
      </w:r>
      <w:hyperlink w:anchor="_Toc30272" w:history="1">
        <w:r>
          <w:rPr>
            <w:rFonts w:asciiTheme="minorEastAsia" w:eastAsiaTheme="minorEastAsia" w:hAnsiTheme="minorEastAsia"/>
            <w:noProof/>
            <w:sz w:val="28"/>
            <w:szCs w:val="28"/>
          </w:rPr>
          <w:t>第一章   采购邀请</w:t>
        </w:r>
        <w:r>
          <w:rPr>
            <w:rFonts w:asciiTheme="minorEastAsia" w:eastAsiaTheme="minorEastAsia" w:hAnsiTheme="minorEastAsia"/>
            <w:noProof/>
            <w:sz w:val="28"/>
            <w:szCs w:val="28"/>
          </w:rPr>
          <w:tab/>
        </w:r>
        <w:r>
          <w:rPr>
            <w:rFonts w:asciiTheme="minorEastAsia" w:eastAsiaTheme="minorEastAsia" w:hAnsiTheme="minorEastAsia"/>
            <w:noProof/>
            <w:sz w:val="28"/>
            <w:szCs w:val="28"/>
          </w:rPr>
          <w:fldChar w:fldCharType="begin"/>
        </w:r>
        <w:r>
          <w:rPr>
            <w:rFonts w:asciiTheme="minorEastAsia" w:eastAsiaTheme="minorEastAsia" w:hAnsiTheme="minorEastAsia"/>
            <w:noProof/>
            <w:sz w:val="28"/>
            <w:szCs w:val="28"/>
          </w:rPr>
          <w:instrText xml:space="preserve"> PAGEREF _Toc30272 \h </w:instrText>
        </w:r>
        <w:r>
          <w:rPr>
            <w:rFonts w:asciiTheme="minorEastAsia" w:eastAsiaTheme="minorEastAsia" w:hAnsiTheme="minorEastAsia"/>
            <w:noProof/>
            <w:sz w:val="28"/>
            <w:szCs w:val="28"/>
          </w:rPr>
        </w:r>
        <w:r>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1</w:t>
        </w:r>
        <w:r>
          <w:rPr>
            <w:rFonts w:asciiTheme="minorEastAsia" w:eastAsiaTheme="minorEastAsia" w:hAnsiTheme="minorEastAsia"/>
            <w:noProof/>
            <w:sz w:val="28"/>
            <w:szCs w:val="28"/>
          </w:rPr>
          <w:fldChar w:fldCharType="end"/>
        </w:r>
      </w:hyperlink>
    </w:p>
    <w:p w14:paraId="19AB2990" w14:textId="36DD95D7" w:rsidR="00AA3424" w:rsidRDefault="00BB178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20359" w:history="1">
        <w:r w:rsidR="007D1D5C">
          <w:rPr>
            <w:rFonts w:asciiTheme="minorEastAsia" w:eastAsiaTheme="minorEastAsia" w:hAnsiTheme="minorEastAsia"/>
            <w:noProof/>
            <w:sz w:val="28"/>
            <w:szCs w:val="28"/>
          </w:rPr>
          <w:t>第二章   供应商须知</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_Toc20359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5</w:t>
        </w:r>
        <w:r w:rsidR="007D1D5C">
          <w:rPr>
            <w:rFonts w:asciiTheme="minorEastAsia" w:eastAsiaTheme="minorEastAsia" w:hAnsiTheme="minorEastAsia"/>
            <w:noProof/>
            <w:sz w:val="28"/>
            <w:szCs w:val="28"/>
          </w:rPr>
          <w:fldChar w:fldCharType="end"/>
        </w:r>
      </w:hyperlink>
    </w:p>
    <w:p w14:paraId="56664716" w14:textId="552403E5" w:rsidR="00AA3424" w:rsidRDefault="00BB178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31330" w:history="1">
        <w:r w:rsidR="007D1D5C">
          <w:rPr>
            <w:rFonts w:asciiTheme="minorEastAsia" w:eastAsiaTheme="minorEastAsia" w:hAnsiTheme="minorEastAsia"/>
            <w:noProof/>
            <w:sz w:val="28"/>
            <w:szCs w:val="28"/>
          </w:rPr>
          <w:t>第三章   评审方法和评审标准</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_Toc31330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21</w:t>
        </w:r>
        <w:r w:rsidR="007D1D5C">
          <w:rPr>
            <w:rFonts w:asciiTheme="minorEastAsia" w:eastAsiaTheme="minorEastAsia" w:hAnsiTheme="minorEastAsia"/>
            <w:noProof/>
            <w:sz w:val="28"/>
            <w:szCs w:val="28"/>
          </w:rPr>
          <w:fldChar w:fldCharType="end"/>
        </w:r>
      </w:hyperlink>
    </w:p>
    <w:p w14:paraId="2CC205AA" w14:textId="5CDCE20A" w:rsidR="00AA3424" w:rsidRDefault="00BB178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15600" w:history="1">
        <w:r w:rsidR="007D1D5C">
          <w:rPr>
            <w:rFonts w:asciiTheme="minorEastAsia" w:eastAsiaTheme="minorEastAsia" w:hAnsiTheme="minorEastAsia"/>
            <w:noProof/>
            <w:sz w:val="28"/>
            <w:szCs w:val="28"/>
          </w:rPr>
          <w:t>第四章   采购需求</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_Toc15600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40</w:t>
        </w:r>
        <w:r w:rsidR="007D1D5C">
          <w:rPr>
            <w:rFonts w:asciiTheme="minorEastAsia" w:eastAsiaTheme="minorEastAsia" w:hAnsiTheme="minorEastAsia"/>
            <w:noProof/>
            <w:sz w:val="28"/>
            <w:szCs w:val="28"/>
          </w:rPr>
          <w:fldChar w:fldCharType="end"/>
        </w:r>
      </w:hyperlink>
    </w:p>
    <w:p w14:paraId="2A60091A" w14:textId="3815C736" w:rsidR="00AA3424" w:rsidRDefault="00BB178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13910" w:history="1">
        <w:r w:rsidR="007D1D5C">
          <w:rPr>
            <w:rFonts w:asciiTheme="minorEastAsia" w:eastAsiaTheme="minorEastAsia" w:hAnsiTheme="minorEastAsia"/>
            <w:noProof/>
            <w:sz w:val="28"/>
            <w:szCs w:val="28"/>
          </w:rPr>
          <w:t>第五章   合同草案条款</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_Toc13910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40</w:t>
        </w:r>
        <w:r w:rsidR="007D1D5C">
          <w:rPr>
            <w:rFonts w:asciiTheme="minorEastAsia" w:eastAsiaTheme="minorEastAsia" w:hAnsiTheme="minorEastAsia"/>
            <w:noProof/>
            <w:sz w:val="28"/>
            <w:szCs w:val="28"/>
          </w:rPr>
          <w:fldChar w:fldCharType="end"/>
        </w:r>
      </w:hyperlink>
    </w:p>
    <w:p w14:paraId="4149E2B7" w14:textId="3027A951" w:rsidR="00AA3424" w:rsidRDefault="00BB1787">
      <w:pPr>
        <w:pStyle w:val="13"/>
        <w:tabs>
          <w:tab w:val="clear" w:pos="1050"/>
          <w:tab w:val="clear" w:pos="8937"/>
          <w:tab w:val="right" w:leader="dot" w:pos="9072"/>
        </w:tabs>
        <w:spacing w:line="480" w:lineRule="auto"/>
        <w:rPr>
          <w:rFonts w:asciiTheme="minorEastAsia" w:eastAsiaTheme="minorEastAsia" w:hAnsiTheme="minorEastAsia"/>
          <w:noProof/>
        </w:rPr>
      </w:pPr>
      <w:hyperlink w:anchor="_Toc25259" w:history="1">
        <w:r w:rsidR="007D1D5C">
          <w:rPr>
            <w:rFonts w:asciiTheme="minorEastAsia" w:eastAsiaTheme="minorEastAsia" w:hAnsiTheme="minorEastAsia"/>
            <w:noProof/>
            <w:sz w:val="28"/>
            <w:szCs w:val="28"/>
          </w:rPr>
          <w:t>第六章   响应文件格式</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_Toc25259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7B1F10">
          <w:rPr>
            <w:rFonts w:asciiTheme="minorEastAsia" w:eastAsiaTheme="minorEastAsia" w:hAnsiTheme="minorEastAsia"/>
            <w:noProof/>
            <w:sz w:val="28"/>
            <w:szCs w:val="28"/>
          </w:rPr>
          <w:t>54</w:t>
        </w:r>
        <w:r w:rsidR="007D1D5C">
          <w:rPr>
            <w:rFonts w:asciiTheme="minorEastAsia" w:eastAsiaTheme="minorEastAsia" w:hAnsiTheme="minorEastAsia"/>
            <w:noProof/>
            <w:sz w:val="28"/>
            <w:szCs w:val="28"/>
          </w:rPr>
          <w:fldChar w:fldCharType="end"/>
        </w:r>
      </w:hyperlink>
    </w:p>
    <w:p w14:paraId="4A8B7021" w14:textId="77777777" w:rsidR="00AA3424" w:rsidRDefault="007D1D5C">
      <w:pPr>
        <w:pStyle w:val="13"/>
        <w:spacing w:line="360" w:lineRule="auto"/>
        <w:rPr>
          <w:rFonts w:asciiTheme="minorEastAsia" w:eastAsiaTheme="minorEastAsia" w:hAnsiTheme="minorEastAsia"/>
          <w:b w:val="0"/>
        </w:rPr>
      </w:pPr>
      <w:r>
        <w:rPr>
          <w:rFonts w:asciiTheme="minorEastAsia" w:eastAsiaTheme="minorEastAsia" w:hAnsiTheme="minorEastAsia"/>
        </w:rPr>
        <w:fldChar w:fldCharType="end"/>
      </w:r>
    </w:p>
    <w:p w14:paraId="6259802C" w14:textId="77777777" w:rsidR="00AA3424" w:rsidRDefault="00AA3424">
      <w:pPr>
        <w:pStyle w:val="13"/>
        <w:spacing w:line="360" w:lineRule="auto"/>
        <w:rPr>
          <w:rFonts w:asciiTheme="minorEastAsia" w:eastAsiaTheme="minorEastAsia" w:hAnsiTheme="minorEastAsia"/>
          <w:b w:val="0"/>
          <w:sz w:val="36"/>
          <w:szCs w:val="36"/>
        </w:rPr>
      </w:pPr>
    </w:p>
    <w:p w14:paraId="1E96FE30" w14:textId="77777777" w:rsidR="00AA3424" w:rsidRDefault="00AA3424">
      <w:pPr>
        <w:spacing w:line="360" w:lineRule="auto"/>
        <w:jc w:val="center"/>
        <w:outlineLvl w:val="0"/>
        <w:rPr>
          <w:rFonts w:asciiTheme="minorEastAsia" w:eastAsiaTheme="minorEastAsia" w:hAnsiTheme="minorEastAsia"/>
          <w:b/>
          <w:sz w:val="36"/>
          <w:szCs w:val="36"/>
        </w:rPr>
        <w:sectPr w:rsidR="00AA3424">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1A247FD" w14:textId="77777777" w:rsidR="00AA3424" w:rsidRDefault="007D1D5C">
      <w:pPr>
        <w:spacing w:line="360" w:lineRule="auto"/>
        <w:jc w:val="center"/>
        <w:outlineLvl w:val="0"/>
        <w:rPr>
          <w:rFonts w:asciiTheme="minorEastAsia" w:eastAsiaTheme="minorEastAsia" w:hAnsiTheme="minorEastAsia"/>
          <w:b/>
          <w:sz w:val="36"/>
          <w:szCs w:val="36"/>
        </w:rPr>
      </w:pPr>
      <w:bookmarkStart w:id="1" w:name="_Toc30272"/>
      <w:bookmarkStart w:id="2" w:name="_Hlk154757469"/>
      <w:r>
        <w:rPr>
          <w:rFonts w:asciiTheme="minorEastAsia" w:eastAsiaTheme="minorEastAsia" w:hAnsiTheme="minorEastAsia"/>
          <w:b/>
          <w:sz w:val="36"/>
          <w:szCs w:val="36"/>
        </w:rPr>
        <w:lastRenderedPageBreak/>
        <w:t>第一章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采购邀请</w:t>
      </w:r>
      <w:bookmarkStart w:id="3" w:name="_Toc28359079"/>
      <w:bookmarkStart w:id="4" w:name="_Toc28359002"/>
      <w:bookmarkStart w:id="5" w:name="_Toc35393790"/>
      <w:bookmarkStart w:id="6" w:name="_Toc35393621"/>
      <w:bookmarkStart w:id="7" w:name="_Hlk24379207"/>
      <w:bookmarkEnd w:id="1"/>
    </w:p>
    <w:p w14:paraId="69B07280" w14:textId="77777777" w:rsidR="00AA3424" w:rsidRDefault="00AA3424">
      <w:pPr>
        <w:spacing w:line="360" w:lineRule="auto"/>
        <w:ind w:firstLineChars="200" w:firstLine="480"/>
        <w:rPr>
          <w:rFonts w:asciiTheme="minorEastAsia" w:eastAsiaTheme="minorEastAsia" w:hAnsiTheme="minorEastAsia"/>
          <w:sz w:val="24"/>
        </w:rPr>
      </w:pPr>
    </w:p>
    <w:p w14:paraId="31257E2E" w14:textId="77777777"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14:paraId="066670D9" w14:textId="0F0C83CF" w:rsidR="00AA3424" w:rsidRDefault="007D1D5C">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w:t>
      </w:r>
      <w:r w:rsidR="001C73A0">
        <w:rPr>
          <w:rFonts w:asciiTheme="minorEastAsia" w:eastAsiaTheme="minorEastAsia" w:hAnsiTheme="minorEastAsia"/>
          <w:sz w:val="24"/>
          <w:u w:val="single"/>
        </w:rPr>
        <w:t>BMCC-ZC24-1360</w:t>
      </w:r>
      <w:bookmarkStart w:id="8" w:name="_GoBack"/>
      <w:bookmarkEnd w:id="8"/>
    </w:p>
    <w:p w14:paraId="2303E8E9"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1C73A0">
        <w:rPr>
          <w:rFonts w:asciiTheme="minorEastAsia" w:eastAsiaTheme="minorEastAsia" w:hAnsiTheme="minorEastAsia" w:hint="eastAsia"/>
          <w:sz w:val="24"/>
          <w:u w:val="single"/>
        </w:rPr>
        <w:t>北京服装学院校园网</w:t>
      </w:r>
      <w:proofErr w:type="gramStart"/>
      <w:r w:rsidR="001C73A0">
        <w:rPr>
          <w:rFonts w:asciiTheme="minorEastAsia" w:eastAsiaTheme="minorEastAsia" w:hAnsiTheme="minorEastAsia" w:hint="eastAsia"/>
          <w:sz w:val="24"/>
          <w:u w:val="single"/>
        </w:rPr>
        <w:t>信维护</w:t>
      </w:r>
      <w:proofErr w:type="gramEnd"/>
      <w:r w:rsidR="001C73A0">
        <w:rPr>
          <w:rFonts w:asciiTheme="minorEastAsia" w:eastAsiaTheme="minorEastAsia" w:hAnsiTheme="minorEastAsia" w:hint="eastAsia"/>
          <w:sz w:val="24"/>
          <w:u w:val="single"/>
        </w:rPr>
        <w:t>服务外包</w:t>
      </w:r>
    </w:p>
    <w:p w14:paraId="680AEF56"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14:paraId="068C9508" w14:textId="35B1A442"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sidR="005513C1">
        <w:rPr>
          <w:rFonts w:asciiTheme="minorEastAsia" w:eastAsiaTheme="minorEastAsia" w:hAnsiTheme="minorEastAsia"/>
          <w:sz w:val="24"/>
          <w:u w:val="single"/>
        </w:rPr>
        <w:t>97</w:t>
      </w:r>
      <w:r>
        <w:rPr>
          <w:rFonts w:asciiTheme="minorEastAsia" w:eastAsiaTheme="minorEastAsia" w:hAnsiTheme="minorEastAsia"/>
          <w:sz w:val="24"/>
        </w:rPr>
        <w:t>万元，项目最高限价：</w:t>
      </w:r>
      <w:r w:rsidR="007047B1">
        <w:rPr>
          <w:rFonts w:asciiTheme="minorEastAsia" w:eastAsiaTheme="minorEastAsia" w:hAnsiTheme="minorEastAsia"/>
          <w:sz w:val="24"/>
          <w:u w:val="single"/>
        </w:rPr>
        <w:t xml:space="preserve"> </w:t>
      </w:r>
      <w:r w:rsidR="005513C1">
        <w:rPr>
          <w:rFonts w:asciiTheme="minorEastAsia" w:eastAsiaTheme="minorEastAsia" w:hAnsiTheme="minorEastAsia"/>
          <w:sz w:val="24"/>
          <w:u w:val="single"/>
        </w:rPr>
        <w:t>97</w:t>
      </w:r>
      <w:r>
        <w:rPr>
          <w:rFonts w:asciiTheme="minorEastAsia" w:eastAsiaTheme="minorEastAsia" w:hAnsiTheme="minorEastAsia"/>
          <w:sz w:val="24"/>
        </w:rPr>
        <w:t>万元</w:t>
      </w:r>
      <w:r>
        <w:rPr>
          <w:rFonts w:asciiTheme="minorEastAsia" w:eastAsiaTheme="minorEastAsia" w:hAnsiTheme="minorEastAsia" w:hint="eastAsia"/>
          <w:sz w:val="24"/>
        </w:rPr>
        <w:t>。</w:t>
      </w:r>
    </w:p>
    <w:p w14:paraId="5A3DFEC4" w14:textId="084F8294"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r w:rsidR="006A708F" w:rsidRPr="006A708F">
        <w:rPr>
          <w:rFonts w:asciiTheme="minorEastAsia" w:eastAsiaTheme="minorEastAsia" w:hAnsiTheme="minorEastAsia" w:hint="eastAsia"/>
          <w:sz w:val="24"/>
        </w:rPr>
        <w:t>负责全校（三个校区）的校园网络、数据机房、多媒体保障、会议设备等运维服务工作，要求樱花园校区提供全校7*24小时驻场服务/客服热线（保证24小时有人现场值班，含节假日），北校区（南口）、</w:t>
      </w:r>
      <w:proofErr w:type="gramStart"/>
      <w:r w:rsidR="006A708F" w:rsidRPr="006A708F">
        <w:rPr>
          <w:rFonts w:asciiTheme="minorEastAsia" w:eastAsiaTheme="minorEastAsia" w:hAnsiTheme="minorEastAsia" w:hint="eastAsia"/>
          <w:sz w:val="24"/>
        </w:rPr>
        <w:t>芍药居</w:t>
      </w:r>
      <w:proofErr w:type="gramEnd"/>
      <w:r w:rsidR="006A708F" w:rsidRPr="006A708F">
        <w:rPr>
          <w:rFonts w:asciiTheme="minorEastAsia" w:eastAsiaTheme="minorEastAsia" w:hAnsiTheme="minorEastAsia" w:hint="eastAsia"/>
          <w:sz w:val="24"/>
        </w:rPr>
        <w:t>校区提供日常服务和应急响应服务</w:t>
      </w:r>
      <w:r w:rsidR="006A708F">
        <w:rPr>
          <w:rFonts w:asciiTheme="minorEastAsia" w:eastAsiaTheme="minorEastAsia" w:hAnsiTheme="minorEastAsia" w:hint="eastAsia"/>
          <w:sz w:val="24"/>
        </w:rPr>
        <w:t>等</w:t>
      </w:r>
      <w:r>
        <w:rPr>
          <w:rFonts w:asciiTheme="minorEastAsia" w:eastAsiaTheme="minorEastAsia" w:hAnsiTheme="minorEastAsia" w:hint="eastAsia"/>
          <w:sz w:val="24"/>
        </w:rPr>
        <w:t>。具体要求详见磋商文件第四章。</w:t>
      </w:r>
    </w:p>
    <w:p w14:paraId="17637B26" w14:textId="769B6FC1" w:rsidR="00AA3424" w:rsidRDefault="007D1D5C">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sidR="006A708F" w:rsidRPr="006A708F">
        <w:rPr>
          <w:rFonts w:ascii="宋体" w:hAnsi="宋体" w:cs="宋体" w:hint="eastAsia"/>
          <w:bCs/>
          <w:color w:val="000000"/>
          <w:sz w:val="24"/>
        </w:rPr>
        <w:t>服务期限一年，自2025年3月1日到2026年2月28日</w:t>
      </w:r>
      <w:r w:rsidR="006A708F">
        <w:rPr>
          <w:rFonts w:ascii="宋体" w:hAnsi="宋体" w:cs="宋体" w:hint="eastAsia"/>
          <w:bCs/>
          <w:color w:val="000000"/>
          <w:sz w:val="24"/>
        </w:rPr>
        <w:t>。</w:t>
      </w:r>
    </w:p>
    <w:p w14:paraId="5E782164"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7.本项目是否接受联合体：否。</w:t>
      </w:r>
    </w:p>
    <w:p w14:paraId="41A5E932" w14:textId="77777777" w:rsidR="00AA3424" w:rsidRDefault="007D1D5C">
      <w:pPr>
        <w:pStyle w:val="2"/>
        <w:spacing w:before="0" w:line="360" w:lineRule="auto"/>
        <w:jc w:val="left"/>
        <w:rPr>
          <w:rFonts w:asciiTheme="minorEastAsia" w:eastAsiaTheme="minorEastAsia" w:hAnsiTheme="minorEastAsia"/>
          <w:sz w:val="24"/>
          <w:szCs w:val="24"/>
        </w:rPr>
      </w:pPr>
      <w:bookmarkStart w:id="9" w:name="_Toc35393791"/>
      <w:bookmarkStart w:id="10" w:name="_Toc28359003"/>
      <w:bookmarkStart w:id="11" w:name="_Toc35393622"/>
      <w:bookmarkStart w:id="12" w:name="_Toc28359080"/>
      <w:r>
        <w:rPr>
          <w:rFonts w:asciiTheme="minorEastAsia" w:eastAsiaTheme="minorEastAsia" w:hAnsiTheme="minorEastAsia"/>
          <w:sz w:val="24"/>
          <w:szCs w:val="24"/>
        </w:rPr>
        <w:t>二、申请人的资格要求（须同时满足）</w:t>
      </w:r>
      <w:bookmarkEnd w:id="9"/>
      <w:bookmarkEnd w:id="10"/>
      <w:bookmarkEnd w:id="11"/>
      <w:bookmarkEnd w:id="12"/>
    </w:p>
    <w:p w14:paraId="14F00446"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56E0B47D" w14:textId="77777777" w:rsidR="00AA3424" w:rsidRDefault="007D1D5C">
      <w:pPr>
        <w:spacing w:line="360" w:lineRule="auto"/>
        <w:ind w:firstLineChars="200" w:firstLine="480"/>
        <w:rPr>
          <w:rFonts w:asciiTheme="minorEastAsia" w:eastAsiaTheme="minorEastAsia" w:hAnsiTheme="minorEastAsia"/>
          <w:sz w:val="24"/>
        </w:rPr>
      </w:pPr>
      <w:bookmarkStart w:id="13" w:name="_Toc28359004"/>
      <w:bookmarkStart w:id="14" w:name="_Toc28359081"/>
      <w:r>
        <w:rPr>
          <w:rFonts w:asciiTheme="minorEastAsia" w:eastAsiaTheme="minorEastAsia" w:hAnsiTheme="minorEastAsia"/>
          <w:sz w:val="24"/>
        </w:rPr>
        <w:t>2.落实政府采购政策需满足的资格要求：</w:t>
      </w:r>
    </w:p>
    <w:p w14:paraId="05790F0F" w14:textId="0754AA78" w:rsidR="00AA3424" w:rsidRDefault="007D1D5C">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b/>
          <w:sz w:val="24"/>
        </w:rPr>
        <w:t>本项目</w:t>
      </w:r>
      <w:proofErr w:type="gramStart"/>
      <w:r w:rsidR="00622C03">
        <w:rPr>
          <w:rFonts w:asciiTheme="minorEastAsia" w:eastAsiaTheme="minorEastAsia" w:hAnsiTheme="minorEastAsia" w:hint="eastAsia"/>
          <w:b/>
          <w:sz w:val="24"/>
        </w:rPr>
        <w:t>不</w:t>
      </w:r>
      <w:proofErr w:type="gramEnd"/>
      <w:r>
        <w:rPr>
          <w:rFonts w:asciiTheme="minorEastAsia" w:eastAsiaTheme="minorEastAsia" w:hAnsiTheme="minorEastAsia"/>
          <w:b/>
          <w:sz w:val="24"/>
        </w:rPr>
        <w:t>专门面向中小企业采购。</w:t>
      </w:r>
    </w:p>
    <w:p w14:paraId="1043584B"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14:paraId="029EDE50" w14:textId="77777777" w:rsidR="00AA3424" w:rsidRDefault="007D1D5C">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23C344DB" w14:textId="77777777"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 本项目是否属于政府购买服务：</w:t>
      </w:r>
      <w:r>
        <w:rPr>
          <w:rFonts w:asciiTheme="minorEastAsia" w:eastAsiaTheme="minorEastAsia" w:hAnsiTheme="minorEastAsia" w:hint="eastAsia"/>
          <w:sz w:val="24"/>
        </w:rPr>
        <w:t>■</w:t>
      </w:r>
      <w:r>
        <w:rPr>
          <w:rFonts w:asciiTheme="minorEastAsia" w:eastAsiaTheme="minorEastAsia" w:hAnsiTheme="minorEastAsia"/>
          <w:sz w:val="24"/>
        </w:rPr>
        <w:t>否</w:t>
      </w:r>
    </w:p>
    <w:p w14:paraId="15355C55" w14:textId="77777777"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p>
    <w:p w14:paraId="3B23DA08" w14:textId="77777777"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1）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309ECB7" w14:textId="77777777" w:rsidR="00AA3424" w:rsidRDefault="007D1D5C">
      <w:pPr>
        <w:pStyle w:val="2"/>
        <w:widowControl/>
        <w:spacing w:before="0" w:line="360" w:lineRule="auto"/>
        <w:jc w:val="left"/>
        <w:rPr>
          <w:rFonts w:asciiTheme="minorEastAsia" w:eastAsiaTheme="minorEastAsia" w:hAnsiTheme="minorEastAsia"/>
          <w:sz w:val="24"/>
          <w:szCs w:val="24"/>
        </w:rPr>
      </w:pPr>
      <w:bookmarkStart w:id="15" w:name="_Toc35393792"/>
      <w:bookmarkStart w:id="16" w:name="_Toc35393623"/>
      <w:bookmarkEnd w:id="13"/>
      <w:bookmarkEnd w:id="14"/>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5"/>
      <w:bookmarkEnd w:id="16"/>
    </w:p>
    <w:p w14:paraId="7ECAEB17" w14:textId="53CB567D" w:rsidR="00AA3424" w:rsidRDefault="007D1D5C">
      <w:pPr>
        <w:tabs>
          <w:tab w:val="left" w:pos="900"/>
          <w:tab w:val="left" w:pos="1980"/>
        </w:tabs>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1.时间：202</w:t>
      </w:r>
      <w:r>
        <w:rPr>
          <w:rFonts w:asciiTheme="minorEastAsia" w:eastAsiaTheme="minorEastAsia" w:hAnsiTheme="minorEastAsia"/>
          <w:sz w:val="24"/>
        </w:rPr>
        <w:t>4</w:t>
      </w:r>
      <w:r>
        <w:rPr>
          <w:rFonts w:asciiTheme="minorEastAsia" w:eastAsiaTheme="minorEastAsia" w:hAnsiTheme="minorEastAsia" w:hint="eastAsia"/>
          <w:sz w:val="24"/>
        </w:rPr>
        <w:t>年</w:t>
      </w:r>
      <w:r w:rsidR="00725A4E">
        <w:rPr>
          <w:rFonts w:asciiTheme="minorEastAsia" w:eastAsiaTheme="minorEastAsia" w:hAnsiTheme="minorEastAsia"/>
          <w:sz w:val="24"/>
        </w:rPr>
        <w:t>12</w:t>
      </w:r>
      <w:r>
        <w:rPr>
          <w:rFonts w:asciiTheme="minorEastAsia" w:eastAsiaTheme="minorEastAsia" w:hAnsiTheme="minorEastAsia" w:hint="eastAsia"/>
          <w:sz w:val="24"/>
        </w:rPr>
        <w:t>月</w:t>
      </w:r>
      <w:r w:rsidR="00725A4E">
        <w:rPr>
          <w:rFonts w:asciiTheme="minorEastAsia" w:eastAsiaTheme="minorEastAsia" w:hAnsiTheme="minorEastAsia"/>
          <w:sz w:val="24"/>
        </w:rPr>
        <w:t>2</w:t>
      </w:r>
      <w:r w:rsidR="00C22018">
        <w:rPr>
          <w:rFonts w:asciiTheme="minorEastAsia" w:eastAsiaTheme="minorEastAsia" w:hAnsiTheme="minorEastAsia"/>
          <w:sz w:val="24"/>
        </w:rPr>
        <w:t>7</w:t>
      </w:r>
      <w:r>
        <w:rPr>
          <w:rFonts w:asciiTheme="minorEastAsia" w:eastAsiaTheme="minorEastAsia" w:hAnsiTheme="minorEastAsia" w:hint="eastAsia"/>
          <w:sz w:val="24"/>
        </w:rPr>
        <w:t>日至202</w:t>
      </w:r>
      <w:r w:rsidR="00725A4E">
        <w:rPr>
          <w:rFonts w:asciiTheme="minorEastAsia" w:eastAsiaTheme="minorEastAsia" w:hAnsiTheme="minorEastAsia"/>
          <w:sz w:val="24"/>
        </w:rPr>
        <w:t>5</w:t>
      </w:r>
      <w:r>
        <w:rPr>
          <w:rFonts w:asciiTheme="minorEastAsia" w:eastAsiaTheme="minorEastAsia" w:hAnsiTheme="minorEastAsia" w:hint="eastAsia"/>
          <w:sz w:val="24"/>
        </w:rPr>
        <w:t>年</w:t>
      </w:r>
      <w:r w:rsidR="00725A4E">
        <w:rPr>
          <w:rFonts w:asciiTheme="minorEastAsia" w:eastAsiaTheme="minorEastAsia" w:hAnsiTheme="minorEastAsia"/>
          <w:sz w:val="24"/>
        </w:rPr>
        <w:t>1</w:t>
      </w:r>
      <w:r>
        <w:rPr>
          <w:rFonts w:asciiTheme="minorEastAsia" w:eastAsiaTheme="minorEastAsia" w:hAnsiTheme="minorEastAsia" w:hint="eastAsia"/>
          <w:sz w:val="24"/>
        </w:rPr>
        <w:t>月</w:t>
      </w:r>
      <w:r w:rsidR="00C22018">
        <w:rPr>
          <w:rFonts w:asciiTheme="minorEastAsia" w:eastAsiaTheme="minorEastAsia" w:hAnsiTheme="minorEastAsia"/>
          <w:sz w:val="24"/>
        </w:rPr>
        <w:t>6</w:t>
      </w:r>
      <w:r>
        <w:rPr>
          <w:rFonts w:asciiTheme="minorEastAsia" w:eastAsiaTheme="minorEastAsia" w:hAnsiTheme="minorEastAsia" w:hint="eastAsia"/>
          <w:sz w:val="24"/>
        </w:rPr>
        <w:t>日，</w:t>
      </w:r>
      <w:r>
        <w:rPr>
          <w:rFonts w:asciiTheme="minorEastAsia" w:eastAsiaTheme="minorEastAsia" w:hAnsiTheme="minorEastAsia"/>
          <w:sz w:val="24"/>
          <w:lang w:bidi="ar"/>
        </w:rPr>
        <w:t>每天上午</w:t>
      </w:r>
      <w:r>
        <w:rPr>
          <w:rFonts w:asciiTheme="minorEastAsia" w:eastAsiaTheme="minorEastAsia" w:hAnsiTheme="minorEastAsia"/>
          <w:sz w:val="24"/>
          <w:u w:val="single"/>
          <w:lang w:bidi="ar"/>
        </w:rPr>
        <w:t>9:00</w:t>
      </w:r>
      <w:r>
        <w:rPr>
          <w:rFonts w:asciiTheme="minorEastAsia" w:eastAsiaTheme="minorEastAsia" w:hAnsiTheme="minorEastAsia"/>
          <w:sz w:val="24"/>
          <w:lang w:bidi="ar"/>
        </w:rPr>
        <w:t>至</w:t>
      </w:r>
      <w:r>
        <w:rPr>
          <w:rFonts w:asciiTheme="minorEastAsia" w:eastAsiaTheme="minorEastAsia" w:hAnsiTheme="minorEastAsia"/>
          <w:sz w:val="24"/>
          <w:u w:val="single"/>
        </w:rPr>
        <w:t>11:</w:t>
      </w:r>
      <w:r>
        <w:rPr>
          <w:rFonts w:asciiTheme="minorEastAsia" w:eastAsiaTheme="minorEastAsia" w:hAnsiTheme="minorEastAsia" w:hint="eastAsia"/>
          <w:sz w:val="24"/>
          <w:u w:val="single"/>
        </w:rPr>
        <w:t>3</w:t>
      </w:r>
      <w:r>
        <w:rPr>
          <w:rFonts w:asciiTheme="minorEastAsia" w:eastAsiaTheme="minorEastAsia" w:hAnsiTheme="minorEastAsia"/>
          <w:sz w:val="24"/>
          <w:u w:val="single"/>
        </w:rPr>
        <w:t>0</w:t>
      </w:r>
      <w:r>
        <w:rPr>
          <w:rFonts w:asciiTheme="minorEastAsia" w:eastAsiaTheme="minorEastAsia" w:hAnsiTheme="minorEastAsia"/>
          <w:sz w:val="24"/>
          <w:lang w:bidi="ar"/>
        </w:rPr>
        <w:t>，下午</w:t>
      </w:r>
      <w:r>
        <w:rPr>
          <w:rFonts w:asciiTheme="minorEastAsia" w:eastAsiaTheme="minorEastAsia" w:hAnsiTheme="minorEastAsia" w:hint="eastAsia"/>
          <w:sz w:val="24"/>
          <w:u w:val="single"/>
          <w:lang w:bidi="ar"/>
        </w:rPr>
        <w:t>13:00</w:t>
      </w:r>
      <w:r>
        <w:rPr>
          <w:rFonts w:asciiTheme="minorEastAsia" w:eastAsiaTheme="minorEastAsia" w:hAnsiTheme="minorEastAsia" w:hint="eastAsia"/>
          <w:sz w:val="24"/>
          <w:lang w:bidi="ar"/>
        </w:rPr>
        <w:t>至</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7</w:t>
      </w:r>
      <w:r>
        <w:rPr>
          <w:rFonts w:asciiTheme="minorEastAsia" w:eastAsiaTheme="minorEastAsia" w:hAnsiTheme="minorEastAsia" w:hint="eastAsia"/>
          <w:sz w:val="24"/>
          <w:u w:val="single"/>
          <w:lang w:bidi="ar"/>
        </w:rPr>
        <w:t>:</w:t>
      </w:r>
      <w:r>
        <w:rPr>
          <w:rFonts w:asciiTheme="minorEastAsia" w:eastAsiaTheme="minorEastAsia" w:hAnsiTheme="minorEastAsia"/>
          <w:sz w:val="24"/>
          <w:u w:val="single"/>
          <w:lang w:bidi="ar"/>
        </w:rPr>
        <w:t>0</w:t>
      </w:r>
      <w:r>
        <w:rPr>
          <w:rFonts w:asciiTheme="minorEastAsia" w:eastAsiaTheme="minorEastAsia" w:hAnsiTheme="minorEastAsia" w:hint="eastAsia"/>
          <w:sz w:val="24"/>
          <w:u w:val="single"/>
          <w:lang w:bidi="ar"/>
        </w:rPr>
        <w:t>0</w:t>
      </w:r>
      <w:r>
        <w:rPr>
          <w:rFonts w:asciiTheme="minorEastAsia" w:eastAsiaTheme="minorEastAsia" w:hAnsiTheme="minorEastAsia"/>
          <w:sz w:val="24"/>
          <w:lang w:bidi="ar"/>
        </w:rPr>
        <w:t>（北京时间，法定节假日除外）</w:t>
      </w:r>
      <w:r>
        <w:rPr>
          <w:rFonts w:asciiTheme="minorEastAsia" w:eastAsiaTheme="minorEastAsia" w:hAnsiTheme="minorEastAsia" w:hint="eastAsia"/>
          <w:sz w:val="24"/>
          <w:lang w:bidi="ar"/>
        </w:rPr>
        <w:t>。</w:t>
      </w:r>
    </w:p>
    <w:p w14:paraId="49A9BD8D"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Pr>
          <w:rFonts w:asciiTheme="minorEastAsia" w:eastAsiaTheme="minorEastAsia" w:hAnsiTheme="minorEastAsia" w:hint="eastAsia"/>
          <w:sz w:val="24"/>
        </w:rPr>
        <w:t>地点：北京明德致信咨询有限公司官网（http://www.zbbmcc.com）</w:t>
      </w:r>
    </w:p>
    <w:p w14:paraId="0FD9AF28"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w:t>
      </w:r>
      <w:r>
        <w:rPr>
          <w:rFonts w:asciiTheme="minorEastAsia" w:eastAsiaTheme="minorEastAsia" w:hAnsiTheme="minorEastAsia"/>
          <w:sz w:val="24"/>
        </w:rPr>
        <w:t>.</w:t>
      </w:r>
      <w:r>
        <w:rPr>
          <w:rFonts w:asciiTheme="minorEastAsia" w:eastAsiaTheme="minorEastAsia" w:hAnsiTheme="minorEastAsia" w:hint="eastAsia"/>
          <w:sz w:val="24"/>
        </w:rPr>
        <w:t>方式：只接受电汇或</w:t>
      </w:r>
      <w:proofErr w:type="gramStart"/>
      <w:r>
        <w:rPr>
          <w:rFonts w:asciiTheme="minorEastAsia" w:eastAsiaTheme="minorEastAsia" w:hAnsiTheme="minorEastAsia" w:hint="eastAsia"/>
          <w:sz w:val="24"/>
        </w:rPr>
        <w:t>网银购买</w:t>
      </w:r>
      <w:proofErr w:type="gramEnd"/>
      <w:r>
        <w:rPr>
          <w:rFonts w:asciiTheme="minorEastAsia" w:eastAsiaTheme="minorEastAsia" w:hAnsiTheme="minorEastAsia" w:hint="eastAsia"/>
          <w:sz w:val="24"/>
        </w:rPr>
        <w:t>标书（注：汇款时必须备注ZC24-</w:t>
      </w:r>
      <w:r w:rsidR="001C73A0">
        <w:rPr>
          <w:rFonts w:asciiTheme="minorEastAsia" w:eastAsiaTheme="minorEastAsia" w:hAnsiTheme="minorEastAsia" w:hint="eastAsia"/>
          <w:sz w:val="24"/>
        </w:rPr>
        <w:t>1360</w:t>
      </w:r>
      <w:r>
        <w:rPr>
          <w:rFonts w:asciiTheme="minorEastAsia" w:eastAsiaTheme="minorEastAsia" w:hAnsiTheme="minorEastAsia" w:hint="eastAsia"/>
          <w:sz w:val="24"/>
        </w:rPr>
        <w:t>标书款，电汇或网银须于“获取磋商文件截止时间”前到账）（具体方式详见“其他补充事宜”）</w:t>
      </w:r>
    </w:p>
    <w:p w14:paraId="2D213858" w14:textId="52E6119D"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售价：人民币</w:t>
      </w:r>
      <w:r w:rsidR="00CC1C4C">
        <w:rPr>
          <w:rFonts w:asciiTheme="minorEastAsia" w:eastAsiaTheme="minorEastAsia" w:hAnsiTheme="minorEastAsia" w:hint="eastAsia"/>
          <w:sz w:val="24"/>
        </w:rPr>
        <w:t>5</w:t>
      </w:r>
      <w:r w:rsidR="00CC1C4C">
        <w:rPr>
          <w:rFonts w:asciiTheme="minorEastAsia" w:eastAsiaTheme="minorEastAsia" w:hAnsiTheme="minorEastAsia"/>
          <w:sz w:val="24"/>
        </w:rPr>
        <w:t>0</w:t>
      </w:r>
      <w:r>
        <w:rPr>
          <w:rFonts w:asciiTheme="minorEastAsia" w:eastAsiaTheme="minorEastAsia" w:hAnsiTheme="minorEastAsia" w:hint="eastAsia"/>
          <w:sz w:val="24"/>
        </w:rPr>
        <w:t>0元/本（售后不退）</w:t>
      </w:r>
    </w:p>
    <w:p w14:paraId="6E7B6541" w14:textId="77777777" w:rsidR="00AA3424" w:rsidRDefault="007D1D5C">
      <w:pPr>
        <w:pStyle w:val="2"/>
        <w:widowControl/>
        <w:spacing w:before="0" w:line="360" w:lineRule="auto"/>
        <w:jc w:val="left"/>
        <w:rPr>
          <w:rFonts w:asciiTheme="minorEastAsia" w:eastAsiaTheme="minorEastAsia" w:hAnsiTheme="minorEastAsia"/>
          <w:sz w:val="24"/>
          <w:szCs w:val="24"/>
        </w:rPr>
      </w:pPr>
      <w:bookmarkStart w:id="17" w:name="_Toc28359082"/>
      <w:bookmarkStart w:id="18" w:name="_Toc35393793"/>
      <w:bookmarkStart w:id="19" w:name="_Toc35393624"/>
      <w:bookmarkStart w:id="20" w:name="_Toc28359005"/>
      <w:r>
        <w:rPr>
          <w:rFonts w:asciiTheme="minorEastAsia" w:eastAsiaTheme="minorEastAsia" w:hAnsiTheme="minorEastAsia"/>
          <w:sz w:val="24"/>
          <w:szCs w:val="24"/>
        </w:rPr>
        <w:t>四、</w:t>
      </w:r>
      <w:bookmarkEnd w:id="17"/>
      <w:bookmarkEnd w:id="18"/>
      <w:bookmarkEnd w:id="19"/>
      <w:bookmarkEnd w:id="20"/>
      <w:r>
        <w:rPr>
          <w:rFonts w:asciiTheme="minorEastAsia" w:eastAsiaTheme="minorEastAsia" w:hAnsiTheme="minorEastAsia"/>
          <w:sz w:val="24"/>
          <w:szCs w:val="24"/>
        </w:rPr>
        <w:t>响应文件提交</w:t>
      </w:r>
    </w:p>
    <w:p w14:paraId="717A1AF3" w14:textId="77777777" w:rsidR="00697AD1" w:rsidRDefault="00697AD1" w:rsidP="00697AD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提交时间：202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1</w:t>
      </w:r>
      <w:r>
        <w:rPr>
          <w:rFonts w:asciiTheme="minorEastAsia" w:eastAsiaTheme="minorEastAsia" w:hAnsiTheme="minorEastAsia" w:hint="eastAsia"/>
          <w:sz w:val="24"/>
        </w:rPr>
        <w:t>月</w:t>
      </w:r>
      <w:r>
        <w:rPr>
          <w:rFonts w:asciiTheme="minorEastAsia" w:eastAsiaTheme="minorEastAsia" w:hAnsiTheme="minorEastAsia"/>
          <w:sz w:val="24"/>
        </w:rPr>
        <w:t>9</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00-09</w:t>
      </w:r>
      <w:r>
        <w:rPr>
          <w:rFonts w:asciiTheme="minorEastAsia" w:eastAsiaTheme="minorEastAsia" w:hAnsiTheme="minorEastAsia" w:hint="eastAsia"/>
          <w:sz w:val="24"/>
        </w:rPr>
        <w:t>:</w:t>
      </w:r>
      <w:r>
        <w:rPr>
          <w:rFonts w:asciiTheme="minorEastAsia" w:eastAsiaTheme="minorEastAsia" w:hAnsiTheme="minorEastAsia"/>
          <w:sz w:val="24"/>
        </w:rPr>
        <w:t>30</w:t>
      </w:r>
    </w:p>
    <w:p w14:paraId="7468C8C6" w14:textId="77777777" w:rsidR="00697AD1" w:rsidRDefault="00697AD1" w:rsidP="00697AD1">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1</w:t>
      </w:r>
      <w:r>
        <w:rPr>
          <w:rFonts w:asciiTheme="minorEastAsia" w:eastAsiaTheme="minorEastAsia" w:hAnsiTheme="minorEastAsia" w:hint="eastAsia"/>
          <w:sz w:val="24"/>
        </w:rPr>
        <w:t>月</w:t>
      </w:r>
      <w:r>
        <w:rPr>
          <w:rFonts w:asciiTheme="minorEastAsia" w:eastAsiaTheme="minorEastAsia" w:hAnsiTheme="minorEastAsia"/>
          <w:sz w:val="24"/>
        </w:rPr>
        <w:t>9</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bCs/>
          <w:sz w:val="24"/>
        </w:rPr>
        <w:t>（北京时间）</w:t>
      </w:r>
      <w:r>
        <w:rPr>
          <w:rFonts w:asciiTheme="minorEastAsia" w:eastAsiaTheme="minorEastAsia" w:hAnsiTheme="minorEastAsia"/>
          <w:iCs/>
          <w:sz w:val="24"/>
        </w:rPr>
        <w:t>。</w:t>
      </w:r>
    </w:p>
    <w:p w14:paraId="72EB4571" w14:textId="77777777" w:rsidR="00697AD1" w:rsidRDefault="00697AD1" w:rsidP="00697AD1">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北京市海淀区学院路30号科大天工大厦B座17层1706第四会议室。（楼层较高，请供应商预留递交响应文件时间提前到场）</w:t>
      </w:r>
    </w:p>
    <w:p w14:paraId="31B024AC" w14:textId="77777777"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14:paraId="7FBFBE63" w14:textId="77777777" w:rsidR="00697AD1" w:rsidRDefault="00697AD1" w:rsidP="00697AD1">
      <w:pPr>
        <w:spacing w:line="360" w:lineRule="auto"/>
        <w:ind w:firstLineChars="200" w:firstLine="480"/>
        <w:rPr>
          <w:rFonts w:asciiTheme="minorEastAsia" w:eastAsiaTheme="minorEastAsia" w:hAnsiTheme="minorEastAsia"/>
          <w:bCs/>
          <w:sz w:val="24"/>
          <w:u w:val="single"/>
        </w:rPr>
      </w:pPr>
      <w:bookmarkStart w:id="21" w:name="_Toc35393625"/>
      <w:bookmarkStart w:id="22" w:name="_Toc28359007"/>
      <w:bookmarkStart w:id="23" w:name="_Toc28359084"/>
      <w:bookmarkStart w:id="24" w:name="_Toc35393794"/>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5</w:t>
      </w:r>
      <w:r>
        <w:rPr>
          <w:rFonts w:asciiTheme="minorEastAsia" w:eastAsiaTheme="minorEastAsia" w:hAnsiTheme="minorEastAsia" w:hint="eastAsia"/>
          <w:sz w:val="24"/>
        </w:rPr>
        <w:t>年</w:t>
      </w:r>
      <w:r>
        <w:rPr>
          <w:rFonts w:asciiTheme="minorEastAsia" w:eastAsiaTheme="minorEastAsia" w:hAnsiTheme="minorEastAsia"/>
          <w:sz w:val="24"/>
        </w:rPr>
        <w:t>1</w:t>
      </w:r>
      <w:r>
        <w:rPr>
          <w:rFonts w:asciiTheme="minorEastAsia" w:eastAsiaTheme="minorEastAsia" w:hAnsiTheme="minorEastAsia" w:hint="eastAsia"/>
          <w:sz w:val="24"/>
        </w:rPr>
        <w:t>月</w:t>
      </w:r>
      <w:r>
        <w:rPr>
          <w:rFonts w:asciiTheme="minorEastAsia" w:eastAsiaTheme="minorEastAsia" w:hAnsiTheme="minorEastAsia"/>
          <w:sz w:val="24"/>
        </w:rPr>
        <w:t>9</w:t>
      </w:r>
      <w:r>
        <w:rPr>
          <w:rFonts w:asciiTheme="minorEastAsia" w:eastAsiaTheme="minorEastAsia" w:hAnsiTheme="minorEastAsia" w:hint="eastAsia"/>
          <w:sz w:val="24"/>
        </w:rPr>
        <w:t>日上午</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bCs/>
          <w:sz w:val="24"/>
        </w:rPr>
        <w:t>（北京时间）</w:t>
      </w:r>
      <w:r>
        <w:rPr>
          <w:rFonts w:asciiTheme="minorEastAsia" w:eastAsiaTheme="minorEastAsia" w:hAnsiTheme="minorEastAsia"/>
          <w:iCs/>
          <w:sz w:val="24"/>
        </w:rPr>
        <w:t>。</w:t>
      </w:r>
    </w:p>
    <w:p w14:paraId="79F7DB91" w14:textId="77777777" w:rsidR="00697AD1" w:rsidRDefault="00697AD1" w:rsidP="00697AD1">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北京市海淀区学院路30号科大天工大厦B座17层1706第四会议室。（楼层较高，请供应商预留递交响应文件时间提前到场）</w:t>
      </w:r>
    </w:p>
    <w:p w14:paraId="70A4701E" w14:textId="77777777"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六、公告期限</w:t>
      </w:r>
      <w:bookmarkEnd w:id="21"/>
      <w:bookmarkEnd w:id="22"/>
      <w:bookmarkEnd w:id="23"/>
      <w:bookmarkEnd w:id="24"/>
    </w:p>
    <w:p w14:paraId="6F6E2954" w14:textId="77777777" w:rsidR="00AA3424" w:rsidRDefault="007D1D5C">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70347439" w14:textId="77777777" w:rsidR="00AA3424" w:rsidRDefault="007D1D5C">
      <w:pPr>
        <w:pStyle w:val="2"/>
        <w:spacing w:before="0" w:line="360" w:lineRule="auto"/>
        <w:jc w:val="left"/>
        <w:rPr>
          <w:rFonts w:asciiTheme="minorEastAsia" w:eastAsiaTheme="minorEastAsia" w:hAnsiTheme="minorEastAsia"/>
          <w:sz w:val="24"/>
          <w:szCs w:val="24"/>
        </w:rPr>
      </w:pPr>
      <w:bookmarkStart w:id="25" w:name="_Toc35393626"/>
      <w:bookmarkStart w:id="26" w:name="_Toc35393795"/>
      <w:r>
        <w:rPr>
          <w:rFonts w:asciiTheme="minorEastAsia" w:eastAsiaTheme="minorEastAsia" w:hAnsiTheme="minorEastAsia"/>
          <w:sz w:val="24"/>
          <w:szCs w:val="24"/>
        </w:rPr>
        <w:t>七、其他补充事宜</w:t>
      </w:r>
      <w:bookmarkEnd w:id="25"/>
      <w:bookmarkEnd w:id="26"/>
    </w:p>
    <w:p w14:paraId="275BA086" w14:textId="77777777" w:rsidR="00AA3424" w:rsidRDefault="007D1D5C">
      <w:pPr>
        <w:spacing w:line="360" w:lineRule="auto"/>
        <w:ind w:firstLineChars="200" w:firstLine="480"/>
        <w:rPr>
          <w:rFonts w:asciiTheme="minorEastAsia" w:eastAsiaTheme="minorEastAsia" w:hAnsiTheme="minorEastAsia"/>
          <w:sz w:val="24"/>
        </w:rPr>
      </w:pPr>
      <w:bookmarkStart w:id="27" w:name="_Toc35393627"/>
      <w:bookmarkStart w:id="28" w:name="_Toc28359008"/>
      <w:bookmarkStart w:id="29" w:name="_Toc35393796"/>
      <w:bookmarkStart w:id="30" w:name="_Toc28359085"/>
      <w:r>
        <w:rPr>
          <w:rFonts w:asciiTheme="minorEastAsia" w:eastAsiaTheme="minorEastAsia" w:hAnsiTheme="minorEastAsia" w:hint="eastAsia"/>
          <w:sz w:val="24"/>
        </w:rPr>
        <w:t>1.详细报名及</w:t>
      </w:r>
      <w:proofErr w:type="gramStart"/>
      <w:r>
        <w:rPr>
          <w:rFonts w:asciiTheme="minorEastAsia" w:eastAsiaTheme="minorEastAsia" w:hAnsiTheme="minorEastAsia" w:hint="eastAsia"/>
          <w:sz w:val="24"/>
        </w:rPr>
        <w:t>获取磋商</w:t>
      </w:r>
      <w:proofErr w:type="gramEnd"/>
      <w:r>
        <w:rPr>
          <w:rFonts w:asciiTheme="minorEastAsia" w:eastAsiaTheme="minorEastAsia" w:hAnsiTheme="minorEastAsia" w:hint="eastAsia"/>
          <w:sz w:val="24"/>
        </w:rPr>
        <w:t>文件方式，请完整阅读以下全部内容：</w:t>
      </w:r>
    </w:p>
    <w:p w14:paraId="44FD5BAE" w14:textId="172A1366" w:rsidR="00AA3424" w:rsidRPr="00FD0C4B" w:rsidRDefault="007D1D5C">
      <w:pPr>
        <w:spacing w:line="360" w:lineRule="auto"/>
        <w:ind w:firstLineChars="200" w:firstLine="480"/>
        <w:rPr>
          <w:rFonts w:asciiTheme="minorEastAsia" w:eastAsiaTheme="minorEastAsia" w:hAnsiTheme="minorEastAsia"/>
          <w:sz w:val="24"/>
        </w:rPr>
      </w:pPr>
      <w:r w:rsidRPr="00A83F48">
        <w:rPr>
          <w:rFonts w:asciiTheme="minorEastAsia" w:eastAsiaTheme="minorEastAsia" w:hAnsiTheme="minorEastAsia" w:hint="eastAsia"/>
          <w:sz w:val="24"/>
        </w:rPr>
        <w:t>（1）供应商须登录北京明德致信咨询有限公司官网</w:t>
      </w:r>
      <w:r w:rsidRPr="00FD0C4B">
        <w:rPr>
          <w:rFonts w:asciiTheme="minorEastAsia" w:eastAsiaTheme="minorEastAsia" w:hAnsiTheme="minorEastAsia" w:hint="eastAsia"/>
          <w:sz w:val="24"/>
        </w:rPr>
        <w:t>（http://www.zbbmcc.com）点击右上角“项目报名”选择编号“BMCC-ZC24-</w:t>
      </w:r>
      <w:r w:rsidR="001C73A0" w:rsidRPr="00FD0C4B">
        <w:rPr>
          <w:rFonts w:asciiTheme="minorEastAsia" w:eastAsiaTheme="minorEastAsia" w:hAnsiTheme="minorEastAsia" w:hint="eastAsia"/>
          <w:sz w:val="24"/>
        </w:rPr>
        <w:t>1360</w:t>
      </w:r>
      <w:r w:rsidRPr="00FD0C4B">
        <w:rPr>
          <w:rFonts w:asciiTheme="minorEastAsia" w:eastAsiaTheme="minorEastAsia" w:hAnsiTheme="minorEastAsia" w:hint="eastAsia"/>
          <w:sz w:val="24"/>
        </w:rPr>
        <w:t>”完整填写报名信息并上传标书费转账凭证提交报名申请</w:t>
      </w:r>
      <w:r w:rsidR="00FD0C4B" w:rsidRPr="00FD0C4B">
        <w:rPr>
          <w:rFonts w:asciiTheme="minorEastAsia" w:eastAsiaTheme="minorEastAsia" w:hAnsiTheme="minorEastAsia" w:hint="eastAsia"/>
          <w:sz w:val="24"/>
        </w:rPr>
        <w:t>（如采购文件要求提供其他报名材料，须</w:t>
      </w:r>
      <w:proofErr w:type="gramStart"/>
      <w:r w:rsidR="00FD0C4B" w:rsidRPr="00FD0C4B">
        <w:rPr>
          <w:rFonts w:asciiTheme="minorEastAsia" w:eastAsiaTheme="minorEastAsia" w:hAnsiTheme="minorEastAsia" w:hint="eastAsia"/>
          <w:sz w:val="24"/>
        </w:rPr>
        <w:t>一并上</w:t>
      </w:r>
      <w:proofErr w:type="gramEnd"/>
      <w:r w:rsidR="00FD0C4B" w:rsidRPr="00FD0C4B">
        <w:rPr>
          <w:rFonts w:asciiTheme="minorEastAsia" w:eastAsiaTheme="minorEastAsia" w:hAnsiTheme="minorEastAsia" w:hint="eastAsia"/>
          <w:sz w:val="24"/>
        </w:rPr>
        <w:t>传，未明确要求的默认不需要）。报名审核结果会在1个工作日内以邮件形式发送至报名所留邮箱地址，请留意查收。同时供应商也在报名界面登录“已报名情况自助查询”模块自主查询报名审批情况。超过1个工作日未审核通过的，可拨打010-82370045进行咨询。有关报名信息的疑问反馈，请供应商按报名页面最下方的提示，发送邮件反馈。</w:t>
      </w:r>
    </w:p>
    <w:p w14:paraId="269E1D10" w14:textId="165E7832" w:rsidR="00FD0C4B" w:rsidRPr="00FD0C4B" w:rsidRDefault="00FD0C4B">
      <w:pPr>
        <w:spacing w:line="360" w:lineRule="auto"/>
        <w:ind w:firstLineChars="200" w:firstLine="482"/>
        <w:rPr>
          <w:rFonts w:asciiTheme="minorEastAsia" w:eastAsiaTheme="minorEastAsia" w:hAnsiTheme="minorEastAsia"/>
          <w:b/>
          <w:sz w:val="24"/>
        </w:rPr>
      </w:pPr>
      <w:r w:rsidRPr="00FD0C4B">
        <w:rPr>
          <w:rFonts w:asciiTheme="minorEastAsia" w:eastAsiaTheme="minorEastAsia" w:hAnsiTheme="minorEastAsia" w:hint="eastAsia"/>
          <w:b/>
          <w:sz w:val="24"/>
        </w:rPr>
        <w:t>供应商须按公告要求向代理机构获取采购文件并登记备案：1）超出“采购文件获取截止时间”的电汇或</w:t>
      </w:r>
      <w:proofErr w:type="gramStart"/>
      <w:r w:rsidRPr="00FD0C4B">
        <w:rPr>
          <w:rFonts w:asciiTheme="minorEastAsia" w:eastAsiaTheme="minorEastAsia" w:hAnsiTheme="minorEastAsia" w:hint="eastAsia"/>
          <w:b/>
          <w:sz w:val="24"/>
        </w:rPr>
        <w:t>网银均</w:t>
      </w:r>
      <w:proofErr w:type="gramEnd"/>
      <w:r w:rsidRPr="00FD0C4B">
        <w:rPr>
          <w:rFonts w:asciiTheme="minorEastAsia" w:eastAsiaTheme="minorEastAsia" w:hAnsiTheme="minorEastAsia" w:hint="eastAsia"/>
          <w:b/>
          <w:sz w:val="24"/>
        </w:rPr>
        <w:t>无效；2）汇款后，没有在北京明德致信咨询有限公司官网（http://www.zbbmcc.com）提交报名信息而造成信息登记的遗漏，我公司概不负责3）采购文件售后不退，请供应商审慎购买。</w:t>
      </w:r>
    </w:p>
    <w:p w14:paraId="46B2F11D"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（2）银行账户信息，电汇</w:t>
      </w:r>
      <w:proofErr w:type="gramStart"/>
      <w:r>
        <w:rPr>
          <w:rFonts w:asciiTheme="minorEastAsia" w:eastAsiaTheme="minorEastAsia" w:hAnsiTheme="minorEastAsia" w:hint="eastAsia"/>
          <w:sz w:val="24"/>
        </w:rPr>
        <w:t>购买磋商</w:t>
      </w:r>
      <w:proofErr w:type="gramEnd"/>
      <w:r>
        <w:rPr>
          <w:rFonts w:asciiTheme="minorEastAsia" w:eastAsiaTheme="minorEastAsia" w:hAnsiTheme="minorEastAsia" w:hint="eastAsia"/>
          <w:sz w:val="24"/>
        </w:rPr>
        <w:t>文件、磋商保证金及成交服务费收取的唯一账户：</w:t>
      </w:r>
    </w:p>
    <w:p w14:paraId="59D8AEBD"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汇款或转账时请务必附言“</w:t>
      </w:r>
      <w:r w:rsidR="001C73A0">
        <w:rPr>
          <w:rFonts w:asciiTheme="minorEastAsia" w:eastAsiaTheme="minorEastAsia" w:hAnsiTheme="minorEastAsia" w:hint="eastAsia"/>
          <w:sz w:val="24"/>
        </w:rPr>
        <w:t>项目编号</w:t>
      </w:r>
      <w:r>
        <w:rPr>
          <w:rFonts w:asciiTheme="minorEastAsia" w:eastAsiaTheme="minorEastAsia" w:hAnsiTheme="minorEastAsia" w:hint="eastAsia"/>
          <w:sz w:val="24"/>
        </w:rPr>
        <w:t>+用途”，例如：ZC24-</w:t>
      </w:r>
      <w:r w:rsidR="001C73A0">
        <w:rPr>
          <w:rFonts w:asciiTheme="minorEastAsia" w:eastAsiaTheme="minorEastAsia" w:hAnsiTheme="minorEastAsia" w:hint="eastAsia"/>
          <w:sz w:val="24"/>
        </w:rPr>
        <w:t>1360</w:t>
      </w:r>
      <w:proofErr w:type="gramStart"/>
      <w:r>
        <w:rPr>
          <w:rFonts w:asciiTheme="minorEastAsia" w:eastAsiaTheme="minorEastAsia" w:hAnsiTheme="minorEastAsia" w:hint="eastAsia"/>
          <w:sz w:val="24"/>
        </w:rPr>
        <w:t>标书款</w:t>
      </w:r>
      <w:proofErr w:type="gramEnd"/>
      <w:r>
        <w:rPr>
          <w:rFonts w:asciiTheme="minorEastAsia" w:eastAsiaTheme="minorEastAsia" w:hAnsiTheme="minorEastAsia" w:hint="eastAsia"/>
          <w:sz w:val="24"/>
        </w:rPr>
        <w:t>或保证金。</w:t>
      </w:r>
    </w:p>
    <w:p w14:paraId="68B47441"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公司名称：北京明德致信咨询有限公司</w:t>
      </w:r>
    </w:p>
    <w:p w14:paraId="6DDCDB85"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4CDE6B76" w14:textId="77777777" w:rsidR="00AA3424" w:rsidRDefault="007D1D5C">
      <w:pPr>
        <w:spacing w:line="360"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0BCD684F" w14:textId="438D6F80"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磋商（采购）文件的获取：仅提供电子版，请到明德致信公司网站“招标（采购）公告”频道：http://www.zbbmcc.com/node/119。无需注册，按项目名称或编号查找对应项目，点击标题下红色“下载”按钮即可下载；</w:t>
      </w:r>
    </w:p>
    <w:p w14:paraId="62275B64"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2.问题咨询联系方式的说明：</w:t>
      </w:r>
    </w:p>
    <w:p w14:paraId="1AE9EA1D"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（1）有关磋商文件购买、成交通知书领取及服务费发票、保证金交纳及退还事宜的联系电话：（010）8237 0045；</w:t>
      </w:r>
    </w:p>
    <w:p w14:paraId="1AC72BC3"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（2）有关磋商文件技术部分的问题咨询：请拨打公告“项目联系方式”</w:t>
      </w:r>
      <w:proofErr w:type="gramStart"/>
      <w:r>
        <w:rPr>
          <w:rFonts w:asciiTheme="minorEastAsia" w:eastAsiaTheme="minorEastAsia" w:hAnsiTheme="minorEastAsia" w:hint="eastAsia"/>
          <w:sz w:val="24"/>
        </w:rPr>
        <w:t>中项目</w:t>
      </w:r>
      <w:proofErr w:type="gramEnd"/>
      <w:r>
        <w:rPr>
          <w:rFonts w:asciiTheme="minorEastAsia" w:eastAsiaTheme="minorEastAsia" w:hAnsiTheme="minorEastAsia" w:hint="eastAsia"/>
          <w:sz w:val="24"/>
        </w:rPr>
        <w:t>负责人的电话号码。</w:t>
      </w:r>
    </w:p>
    <w:p w14:paraId="65E6876B"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57E5FAD2"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 xml:space="preserve">代表人或其本项目的授权代表须参加磋商，需出示本人身份证件。 </w:t>
      </w:r>
    </w:p>
    <w:p w14:paraId="2CD43A29"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64C7F1A3" w14:textId="178B6BB9"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6.本项目公告仅在</w:t>
      </w:r>
      <w:r w:rsidR="00FE3080">
        <w:rPr>
          <w:rFonts w:asciiTheme="minorEastAsia" w:eastAsiaTheme="minorEastAsia" w:hAnsiTheme="minorEastAsia" w:hint="eastAsia"/>
          <w:sz w:val="24"/>
        </w:rPr>
        <w:t>中国</w:t>
      </w:r>
      <w:r>
        <w:rPr>
          <w:rFonts w:asciiTheme="minorEastAsia" w:eastAsiaTheme="minorEastAsia" w:hAnsiTheme="minorEastAsia" w:hint="eastAsia"/>
          <w:sz w:val="24"/>
        </w:rPr>
        <w:t>政府采购网上发布。对其他网站转发本公告可能引起的信息误导、造成投标人的经济或其他损失的，采购人及采购代理不负任何责任。</w:t>
      </w:r>
    </w:p>
    <w:p w14:paraId="626EE4BD" w14:textId="77777777" w:rsidR="00224647"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w:t>
      </w:r>
      <w:r w:rsidR="00FE3080">
        <w:rPr>
          <w:rFonts w:asciiTheme="minorEastAsia" w:eastAsiaTheme="minorEastAsia" w:hAnsiTheme="minorEastAsia" w:hint="eastAsia"/>
          <w:sz w:val="24"/>
        </w:rPr>
        <w:t>本项目未到政府采购限额。</w:t>
      </w:r>
    </w:p>
    <w:p w14:paraId="658DE3A3" w14:textId="710DA805" w:rsidR="00AA3424" w:rsidRDefault="0022464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sidR="007D1D5C">
        <w:rPr>
          <w:rFonts w:asciiTheme="minorEastAsia" w:eastAsiaTheme="minorEastAsia" w:hAnsiTheme="minorEastAsia" w:hint="eastAsia"/>
          <w:sz w:val="24"/>
        </w:rPr>
        <w:t>凡对本次磋商提出</w:t>
      </w:r>
      <w:r w:rsidR="00FE3080">
        <w:rPr>
          <w:rFonts w:asciiTheme="minorEastAsia" w:eastAsiaTheme="minorEastAsia" w:hAnsiTheme="minorEastAsia" w:hint="eastAsia"/>
          <w:sz w:val="24"/>
        </w:rPr>
        <w:t>问题</w:t>
      </w:r>
      <w:r w:rsidR="007D1D5C">
        <w:rPr>
          <w:rFonts w:asciiTheme="minorEastAsia" w:eastAsiaTheme="minorEastAsia" w:hAnsiTheme="minorEastAsia" w:hint="eastAsia"/>
          <w:sz w:val="24"/>
        </w:rPr>
        <w:t>，请与北京明德致信咨询有限公司联系。有关磋商文件购买、中标（成交）通知书领取及服务费发票、保证金交纳及退还事宜的联系电话：（010）8237 0045；有关磋商文件技</w:t>
      </w:r>
      <w:r w:rsidR="004764CF">
        <w:rPr>
          <w:rFonts w:asciiTheme="minorEastAsia" w:eastAsiaTheme="minorEastAsia" w:hAnsiTheme="minorEastAsia" w:hint="eastAsia"/>
          <w:sz w:val="24"/>
        </w:rPr>
        <w:t>术部分的问题咨询：请拨打公告“项目联系方式”</w:t>
      </w:r>
      <w:proofErr w:type="gramStart"/>
      <w:r w:rsidR="004764CF">
        <w:rPr>
          <w:rFonts w:asciiTheme="minorEastAsia" w:eastAsiaTheme="minorEastAsia" w:hAnsiTheme="minorEastAsia" w:hint="eastAsia"/>
          <w:sz w:val="24"/>
        </w:rPr>
        <w:t>中项目</w:t>
      </w:r>
      <w:proofErr w:type="gramEnd"/>
      <w:r w:rsidR="004764CF">
        <w:rPr>
          <w:rFonts w:asciiTheme="minorEastAsia" w:eastAsiaTheme="minorEastAsia" w:hAnsiTheme="minorEastAsia" w:hint="eastAsia"/>
          <w:sz w:val="24"/>
        </w:rPr>
        <w:t>负责人的电话</w:t>
      </w:r>
      <w:r w:rsidR="007D1D5C">
        <w:rPr>
          <w:rFonts w:asciiTheme="minorEastAsia" w:eastAsiaTheme="minorEastAsia" w:hAnsiTheme="minorEastAsia" w:hint="eastAsia"/>
          <w:sz w:val="24"/>
        </w:rPr>
        <w:t>号码。</w:t>
      </w:r>
    </w:p>
    <w:p w14:paraId="5D666B1F" w14:textId="77777777"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7"/>
      <w:bookmarkEnd w:id="28"/>
      <w:bookmarkEnd w:id="29"/>
      <w:bookmarkEnd w:id="30"/>
    </w:p>
    <w:p w14:paraId="3D287A0D" w14:textId="77777777"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1.采购人信息</w:t>
      </w:r>
    </w:p>
    <w:p w14:paraId="54DF0CE1" w14:textId="77777777" w:rsidR="00AA3424" w:rsidRDefault="007D1D5C" w:rsidP="00FE18AC">
      <w:pPr>
        <w:spacing w:line="360" w:lineRule="auto"/>
        <w:ind w:firstLineChars="200" w:firstLine="480"/>
        <w:rPr>
          <w:rFonts w:asciiTheme="minorEastAsia" w:eastAsiaTheme="minorEastAsia" w:hAnsiTheme="minorEastAsia"/>
          <w:sz w:val="24"/>
        </w:rPr>
      </w:pPr>
      <w:bookmarkStart w:id="31" w:name="_Toc28359009"/>
      <w:bookmarkStart w:id="32" w:name="_Toc28359086"/>
      <w:r>
        <w:rPr>
          <w:rFonts w:asciiTheme="minorEastAsia" w:eastAsiaTheme="minorEastAsia" w:hAnsiTheme="minorEastAsia"/>
          <w:sz w:val="24"/>
        </w:rPr>
        <w:t>名    称：</w:t>
      </w:r>
      <w:r>
        <w:rPr>
          <w:rFonts w:asciiTheme="minorEastAsia" w:eastAsiaTheme="minorEastAsia" w:hAnsiTheme="minorEastAsia" w:hint="eastAsia"/>
          <w:sz w:val="24"/>
        </w:rPr>
        <w:t>北京服装学院</w:t>
      </w:r>
    </w:p>
    <w:p w14:paraId="0BFDEA82"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    址：北京市朝阳区樱花东街甲2号</w:t>
      </w:r>
    </w:p>
    <w:p w14:paraId="271A3DBE"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联系方式：吕老师,64288334</w:t>
      </w:r>
    </w:p>
    <w:p w14:paraId="34BF6490" w14:textId="77777777"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2.采购代理机构信息</w:t>
      </w:r>
      <w:bookmarkEnd w:id="31"/>
      <w:bookmarkEnd w:id="32"/>
    </w:p>
    <w:p w14:paraId="2D81A72E" w14:textId="77777777" w:rsidR="00AA3424" w:rsidRDefault="007D1D5C" w:rsidP="00FE18AC">
      <w:pPr>
        <w:spacing w:line="360" w:lineRule="auto"/>
        <w:ind w:firstLineChars="200" w:firstLine="480"/>
        <w:rPr>
          <w:rFonts w:asciiTheme="minorEastAsia" w:eastAsiaTheme="minorEastAsia" w:hAnsiTheme="minorEastAsia"/>
          <w:sz w:val="24"/>
        </w:rPr>
      </w:pPr>
      <w:bookmarkStart w:id="33" w:name="_Toc28359010"/>
      <w:bookmarkStart w:id="34" w:name="_Toc28359087"/>
      <w:r>
        <w:rPr>
          <w:rFonts w:asciiTheme="minorEastAsia" w:eastAsiaTheme="minorEastAsia" w:hAnsiTheme="minorEastAsia"/>
          <w:sz w:val="24"/>
        </w:rPr>
        <w:t>名称：</w:t>
      </w:r>
      <w:r>
        <w:rPr>
          <w:rFonts w:asciiTheme="minorEastAsia" w:eastAsiaTheme="minorEastAsia" w:hAnsiTheme="minorEastAsia" w:hint="eastAsia"/>
          <w:sz w:val="24"/>
        </w:rPr>
        <w:t>北京明德致信咨询有限公司</w:t>
      </w:r>
    </w:p>
    <w:p w14:paraId="61F75265"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rPr>
        <w:t>北京市海淀区学院路30号科大天工大厦B座1709室</w:t>
      </w:r>
    </w:p>
    <w:p w14:paraId="6820DFDB"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联系方式：</w:t>
      </w:r>
      <w:r>
        <w:rPr>
          <w:rFonts w:asciiTheme="minorEastAsia" w:eastAsiaTheme="minorEastAsia" w:hAnsiTheme="minorEastAsia" w:hint="eastAsia"/>
          <w:sz w:val="24"/>
        </w:rPr>
        <w:t>杨梦雪、王蕾蕾、赵文宇、吕绍山010－61196170</w:t>
      </w:r>
    </w:p>
    <w:p w14:paraId="5038B55E" w14:textId="77777777"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3.项目联系方式</w:t>
      </w:r>
      <w:bookmarkEnd w:id="33"/>
      <w:bookmarkEnd w:id="34"/>
    </w:p>
    <w:p w14:paraId="2A92A4B3"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项目联系人：杨梦雪、王蕾蕾、赵文宇、吕绍山</w:t>
      </w:r>
    </w:p>
    <w:p w14:paraId="56C540CA"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电话：</w:t>
      </w:r>
      <w:r>
        <w:rPr>
          <w:rFonts w:asciiTheme="minorEastAsia" w:eastAsiaTheme="minorEastAsia" w:hAnsiTheme="minorEastAsia" w:hint="eastAsia"/>
          <w:sz w:val="24"/>
        </w:rPr>
        <w:t>010－61196170</w:t>
      </w:r>
    </w:p>
    <w:p w14:paraId="68537673" w14:textId="77777777"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rPr>
        <w:t>bjmdzx@vip.163.com</w:t>
      </w:r>
    </w:p>
    <w:p w14:paraId="64F3F749" w14:textId="77777777" w:rsidR="00AA3424" w:rsidRDefault="00AA3424">
      <w:pPr>
        <w:widowControl/>
        <w:jc w:val="left"/>
        <w:rPr>
          <w:rFonts w:asciiTheme="minorEastAsia" w:eastAsiaTheme="minorEastAsia" w:hAnsiTheme="minorEastAsia"/>
          <w:sz w:val="24"/>
          <w:szCs w:val="20"/>
        </w:rPr>
      </w:pPr>
    </w:p>
    <w:p w14:paraId="7E629FBB" w14:textId="77777777" w:rsidR="00AA3424" w:rsidRDefault="007D1D5C">
      <w:pPr>
        <w:widowControl/>
        <w:jc w:val="left"/>
        <w:rPr>
          <w:rFonts w:asciiTheme="minorEastAsia" w:eastAsiaTheme="minorEastAsia" w:hAnsiTheme="minorEastAsia"/>
          <w:b/>
          <w:sz w:val="36"/>
          <w:szCs w:val="36"/>
        </w:rPr>
      </w:pPr>
      <w:bookmarkStart w:id="35" w:name="_Toc264969275"/>
      <w:bookmarkStart w:id="36" w:name="_Toc512937850"/>
      <w:bookmarkStart w:id="37" w:name="_Toc353825548"/>
      <w:bookmarkStart w:id="38" w:name="_Toc150774783"/>
      <w:bookmarkStart w:id="39" w:name="_Toc195842950"/>
      <w:bookmarkStart w:id="40" w:name="_Toc20359"/>
      <w:bookmarkStart w:id="41" w:name="_Toc265228423"/>
      <w:bookmarkStart w:id="42" w:name="_Toc127161488"/>
      <w:bookmarkStart w:id="43" w:name="_Toc305158928"/>
      <w:bookmarkStart w:id="44" w:name="_Toc305158854"/>
      <w:bookmarkStart w:id="45" w:name="_Toc127151777"/>
      <w:bookmarkStart w:id="46" w:name="_Toc353873938"/>
      <w:bookmarkStart w:id="47" w:name="_Toc226965856"/>
      <w:bookmarkEnd w:id="2"/>
      <w:r>
        <w:rPr>
          <w:rFonts w:asciiTheme="minorEastAsia" w:eastAsiaTheme="minorEastAsia" w:hAnsiTheme="minorEastAsia"/>
          <w:b/>
          <w:sz w:val="36"/>
          <w:szCs w:val="36"/>
        </w:rPr>
        <w:br w:type="page"/>
      </w:r>
    </w:p>
    <w:p w14:paraId="2896BE93" w14:textId="77777777" w:rsidR="00AA3424" w:rsidRDefault="007D1D5C">
      <w:pPr>
        <w:spacing w:line="360" w:lineRule="auto"/>
        <w:jc w:val="center"/>
        <w:outlineLvl w:val="0"/>
        <w:rPr>
          <w:rFonts w:asciiTheme="minorEastAsia" w:eastAsiaTheme="minorEastAsia" w:hAnsiTheme="minorEastAsia"/>
          <w:b/>
          <w:sz w:val="32"/>
          <w:szCs w:val="32"/>
        </w:rPr>
      </w:pPr>
      <w:r>
        <w:rPr>
          <w:rFonts w:asciiTheme="minorEastAsia" w:eastAsiaTheme="minorEastAsia" w:hAnsiTheme="minorEastAsia"/>
          <w:b/>
          <w:sz w:val="36"/>
          <w:szCs w:val="36"/>
        </w:rPr>
        <w:lastRenderedPageBreak/>
        <w:t>第二章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3A19C7C6" w14:textId="77777777" w:rsidR="00AA3424" w:rsidRDefault="007D1D5C">
      <w:pPr>
        <w:pStyle w:val="2"/>
        <w:tabs>
          <w:tab w:val="center" w:pos="4592"/>
          <w:tab w:val="left" w:pos="7860"/>
        </w:tabs>
        <w:spacing w:before="0" w:line="360" w:lineRule="auto"/>
        <w:rPr>
          <w:rFonts w:asciiTheme="minorEastAsia" w:eastAsiaTheme="minorEastAsia" w:hAnsiTheme="minorEastAsia"/>
          <w:b w:val="0"/>
          <w:sz w:val="28"/>
        </w:rPr>
      </w:pPr>
      <w:bookmarkStart w:id="48" w:name="_Toc164608633"/>
      <w:bookmarkStart w:id="49" w:name="_Toc164351613"/>
      <w:bookmarkStart w:id="50" w:name="_Toc226309763"/>
      <w:bookmarkStart w:id="51" w:name="_Toc151193907"/>
      <w:bookmarkStart w:id="52" w:name="_Toc150480757"/>
      <w:bookmarkStart w:id="53" w:name="_Toc150774724"/>
      <w:bookmarkStart w:id="54" w:name="_Toc164608788"/>
      <w:bookmarkStart w:id="55" w:name="_Toc142311021"/>
      <w:bookmarkStart w:id="56" w:name="_Toc151193689"/>
      <w:bookmarkStart w:id="57" w:name="_Toc151193761"/>
      <w:bookmarkStart w:id="58" w:name="_Toc149720812"/>
      <w:bookmarkStart w:id="59" w:name="_Toc150509270"/>
      <w:bookmarkStart w:id="60" w:name="_Toc150774619"/>
      <w:bookmarkStart w:id="61" w:name="_Toc127151720"/>
      <w:bookmarkStart w:id="62" w:name="_Toc164229214"/>
      <w:bookmarkStart w:id="63" w:name="_Toc520356144"/>
      <w:bookmarkStart w:id="64" w:name="_Toc195842884"/>
      <w:bookmarkStart w:id="65" w:name="_Toc226965792"/>
      <w:bookmarkStart w:id="66" w:name="_Toc164229360"/>
      <w:bookmarkStart w:id="67" w:name="_Toc127161433"/>
      <w:bookmarkStart w:id="68" w:name="_Toc226337215"/>
      <w:bookmarkStart w:id="69" w:name="_Toc151190146"/>
      <w:bookmarkStart w:id="70" w:name="_Toc151193833"/>
      <w:bookmarkStart w:id="71" w:name="_Toc226965709"/>
      <w:bookmarkStart w:id="72" w:name="_Toc151193617"/>
      <w:bookmarkStart w:id="73" w:name="_Toc127151519"/>
      <w:r>
        <w:rPr>
          <w:rFonts w:asciiTheme="minorEastAsia" w:eastAsiaTheme="minorEastAsia" w:hAnsiTheme="minorEastAsia"/>
          <w:sz w:val="28"/>
        </w:rPr>
        <w:t>供应商须知资料表</w:t>
      </w:r>
    </w:p>
    <w:p w14:paraId="0A11BD84" w14:textId="77777777" w:rsidR="00AA3424" w:rsidRDefault="007D1D5C">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本表是对供应商须知的具体补充和修改，如有矛盾，均以本资料表为准。标记“</w:t>
      </w:r>
      <w:r>
        <w:rPr>
          <w:rFonts w:asciiTheme="minorEastAsia" w:eastAsiaTheme="minorEastAsia" w:hAnsiTheme="minorEastAsia"/>
          <w:b/>
          <w:sz w:val="24"/>
        </w:rPr>
        <w:t>■</w:t>
      </w:r>
      <w:r>
        <w:rPr>
          <w:rFonts w:asciiTheme="minorEastAsia" w:eastAsiaTheme="minorEastAsia" w:hAnsiTheme="minorEastAsia"/>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AA3424" w14:paraId="4F86CCB3" w14:textId="77777777">
        <w:trPr>
          <w:tblHeader/>
          <w:jc w:val="center"/>
        </w:trPr>
        <w:tc>
          <w:tcPr>
            <w:tcW w:w="936" w:type="dxa"/>
            <w:vAlign w:val="center"/>
          </w:tcPr>
          <w:p w14:paraId="65A02879" w14:textId="77777777"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327" w:type="dxa"/>
            <w:vAlign w:val="center"/>
          </w:tcPr>
          <w:p w14:paraId="4C3D9AA6" w14:textId="77777777"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6521" w:type="dxa"/>
            <w:vAlign w:val="center"/>
          </w:tcPr>
          <w:p w14:paraId="7262B356" w14:textId="77777777"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AA3424" w14:paraId="254FB392" w14:textId="77777777">
        <w:trPr>
          <w:jc w:val="center"/>
        </w:trPr>
        <w:tc>
          <w:tcPr>
            <w:tcW w:w="936" w:type="dxa"/>
            <w:vAlign w:val="center"/>
          </w:tcPr>
          <w:p w14:paraId="0167BC95"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327" w:type="dxa"/>
            <w:vAlign w:val="center"/>
          </w:tcPr>
          <w:p w14:paraId="03BA5389"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6521" w:type="dxa"/>
            <w:vAlign w:val="center"/>
          </w:tcPr>
          <w:p w14:paraId="1E23531D"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项目属性：</w:t>
            </w:r>
          </w:p>
          <w:p w14:paraId="4C38422E"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hint="eastAsia"/>
                <w:sz w:val="24"/>
              </w:rPr>
              <w:t>服务</w:t>
            </w:r>
          </w:p>
        </w:tc>
      </w:tr>
      <w:tr w:rsidR="00AA3424" w14:paraId="026B2567" w14:textId="77777777">
        <w:trPr>
          <w:jc w:val="center"/>
        </w:trPr>
        <w:tc>
          <w:tcPr>
            <w:tcW w:w="936" w:type="dxa"/>
            <w:vMerge w:val="restart"/>
            <w:vAlign w:val="center"/>
          </w:tcPr>
          <w:p w14:paraId="7DA8A387"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327" w:type="dxa"/>
            <w:vAlign w:val="center"/>
          </w:tcPr>
          <w:p w14:paraId="49967AC9"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6521" w:type="dxa"/>
            <w:vAlign w:val="center"/>
          </w:tcPr>
          <w:p w14:paraId="2CF15DE4"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14:paraId="42ABCABF" w14:textId="77777777" w:rsidR="00AA3424" w:rsidRDefault="007D1D5C">
            <w:pPr>
              <w:spacing w:line="312" w:lineRule="auto"/>
              <w:jc w:val="left"/>
              <w:rPr>
                <w:rFonts w:asciiTheme="minorEastAsia" w:eastAsiaTheme="minorEastAsia" w:hAnsiTheme="minorEastAsia"/>
                <w:bCs/>
                <w:sz w:val="24"/>
              </w:rPr>
            </w:pPr>
            <w:r>
              <w:rPr>
                <w:rFonts w:asciiTheme="minorEastAsia" w:eastAsiaTheme="minorEastAsia" w:hAnsiTheme="minorEastAsia"/>
                <w:sz w:val="24"/>
              </w:rPr>
              <w:t>□组织，考察时间：___年___月___日___点___分</w:t>
            </w:r>
          </w:p>
          <w:p w14:paraId="538DCFD6"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w:t>
            </w:r>
            <w:r>
              <w:rPr>
                <w:rFonts w:asciiTheme="minorEastAsia" w:eastAsiaTheme="minorEastAsia" w:hAnsiTheme="minorEastAsia"/>
                <w:sz w:val="24"/>
                <w:szCs w:val="24"/>
              </w:rPr>
              <w:t>。</w:t>
            </w:r>
          </w:p>
        </w:tc>
      </w:tr>
      <w:tr w:rsidR="00AA3424" w14:paraId="457270F9" w14:textId="77777777">
        <w:trPr>
          <w:jc w:val="center"/>
        </w:trPr>
        <w:tc>
          <w:tcPr>
            <w:tcW w:w="936" w:type="dxa"/>
            <w:vMerge/>
            <w:vAlign w:val="center"/>
          </w:tcPr>
          <w:p w14:paraId="6386A008" w14:textId="77777777" w:rsidR="00AA3424" w:rsidRDefault="00AA3424">
            <w:pPr>
              <w:pStyle w:val="af"/>
              <w:adjustRightInd w:val="0"/>
              <w:snapToGrid w:val="0"/>
              <w:spacing w:line="312" w:lineRule="auto"/>
              <w:jc w:val="center"/>
              <w:rPr>
                <w:rFonts w:asciiTheme="minorEastAsia" w:eastAsiaTheme="minorEastAsia" w:hAnsiTheme="minorEastAsia" w:hint="default"/>
                <w:sz w:val="24"/>
                <w:szCs w:val="24"/>
              </w:rPr>
            </w:pPr>
          </w:p>
        </w:tc>
        <w:tc>
          <w:tcPr>
            <w:tcW w:w="1327" w:type="dxa"/>
            <w:vAlign w:val="center"/>
          </w:tcPr>
          <w:p w14:paraId="3EB634EA"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磋商前答疑会</w:t>
            </w:r>
          </w:p>
        </w:tc>
        <w:tc>
          <w:tcPr>
            <w:tcW w:w="6521" w:type="dxa"/>
            <w:vAlign w:val="center"/>
          </w:tcPr>
          <w:p w14:paraId="6F18D5F6"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14:paraId="26D54038"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□召开，召开时间：___年___月___日___点___分</w:t>
            </w:r>
          </w:p>
          <w:p w14:paraId="5E0D75F0"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召开地点：___________</w:t>
            </w:r>
            <w:r>
              <w:rPr>
                <w:rFonts w:asciiTheme="minorEastAsia" w:eastAsiaTheme="minorEastAsia" w:hAnsiTheme="minorEastAsia" w:hint="eastAsia"/>
                <w:sz w:val="24"/>
              </w:rPr>
              <w:t>。</w:t>
            </w:r>
          </w:p>
        </w:tc>
      </w:tr>
      <w:tr w:rsidR="00AA3424" w14:paraId="6F858ACE" w14:textId="77777777">
        <w:trPr>
          <w:jc w:val="center"/>
        </w:trPr>
        <w:tc>
          <w:tcPr>
            <w:tcW w:w="936" w:type="dxa"/>
            <w:vAlign w:val="center"/>
          </w:tcPr>
          <w:p w14:paraId="5264D2CD"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4.2.5</w:t>
            </w:r>
          </w:p>
        </w:tc>
        <w:tc>
          <w:tcPr>
            <w:tcW w:w="1327" w:type="dxa"/>
            <w:vAlign w:val="center"/>
          </w:tcPr>
          <w:p w14:paraId="00F7F438"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6521" w:type="dxa"/>
            <w:vAlign w:val="center"/>
          </w:tcPr>
          <w:p w14:paraId="4360B17B" w14:textId="4798EC58" w:rsidR="00AA3424" w:rsidRDefault="007D1D5C" w:rsidP="00787C9E">
            <w:pPr>
              <w:spacing w:line="312" w:lineRule="auto"/>
              <w:rPr>
                <w:rFonts w:asciiTheme="minorEastAsia" w:eastAsiaTheme="minorEastAsia" w:hAnsiTheme="minorEastAsia"/>
                <w:b/>
                <w:sz w:val="24"/>
                <w:u w:val="single"/>
              </w:rPr>
            </w:pPr>
            <w:r>
              <w:rPr>
                <w:rFonts w:asciiTheme="minorEastAsia" w:eastAsiaTheme="minorEastAsia" w:hAnsiTheme="minorEastAsia"/>
                <w:sz w:val="24"/>
              </w:rPr>
              <w:t>本项目采购标的对应的中小企业划分标准所属行业：</w:t>
            </w:r>
            <w:r w:rsidR="00787C9E" w:rsidRPr="00787C9E">
              <w:rPr>
                <w:rFonts w:asciiTheme="minorEastAsia" w:eastAsiaTheme="minorEastAsia" w:hAnsiTheme="minorEastAsia" w:hint="eastAsia"/>
                <w:b/>
                <w:sz w:val="24"/>
                <w:u w:val="single"/>
              </w:rPr>
              <w:t>软件和信息技术服务业</w:t>
            </w:r>
          </w:p>
        </w:tc>
      </w:tr>
      <w:tr w:rsidR="00AA3424" w14:paraId="17D238E0" w14:textId="77777777">
        <w:trPr>
          <w:jc w:val="center"/>
        </w:trPr>
        <w:tc>
          <w:tcPr>
            <w:tcW w:w="936" w:type="dxa"/>
            <w:vAlign w:val="center"/>
          </w:tcPr>
          <w:p w14:paraId="712B054E"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10.2</w:t>
            </w:r>
          </w:p>
        </w:tc>
        <w:tc>
          <w:tcPr>
            <w:tcW w:w="1327" w:type="dxa"/>
            <w:vAlign w:val="center"/>
          </w:tcPr>
          <w:p w14:paraId="1A7786F0"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报价</w:t>
            </w:r>
          </w:p>
        </w:tc>
        <w:tc>
          <w:tcPr>
            <w:tcW w:w="6521" w:type="dxa"/>
            <w:vAlign w:val="center"/>
          </w:tcPr>
          <w:p w14:paraId="76805391"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报价的特殊规定：</w:t>
            </w:r>
          </w:p>
          <w:p w14:paraId="3412CC3A"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w:t>
            </w:r>
          </w:p>
          <w:p w14:paraId="50318BEF"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□有，具体情形：___________。</w:t>
            </w:r>
          </w:p>
        </w:tc>
      </w:tr>
      <w:tr w:rsidR="00AA3424" w14:paraId="6650BDB3" w14:textId="77777777">
        <w:trPr>
          <w:jc w:val="center"/>
        </w:trPr>
        <w:tc>
          <w:tcPr>
            <w:tcW w:w="936" w:type="dxa"/>
            <w:vAlign w:val="center"/>
          </w:tcPr>
          <w:p w14:paraId="76DCB62C"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11.1</w:t>
            </w:r>
          </w:p>
        </w:tc>
        <w:tc>
          <w:tcPr>
            <w:tcW w:w="1327" w:type="dxa"/>
            <w:vMerge w:val="restart"/>
            <w:vAlign w:val="center"/>
          </w:tcPr>
          <w:p w14:paraId="0C45BD29"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磋商保证金</w:t>
            </w:r>
          </w:p>
        </w:tc>
        <w:tc>
          <w:tcPr>
            <w:tcW w:w="6521" w:type="dxa"/>
            <w:vAlign w:val="center"/>
          </w:tcPr>
          <w:p w14:paraId="6A767514"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磋商保证金金额：</w:t>
            </w:r>
          </w:p>
          <w:p w14:paraId="5D768064" w14:textId="18B3859B"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01包：</w:t>
            </w:r>
            <w:r w:rsidR="005513C1">
              <w:rPr>
                <w:rFonts w:asciiTheme="minorEastAsia" w:eastAsiaTheme="minorEastAsia" w:hAnsiTheme="minorEastAsia" w:hint="default"/>
                <w:sz w:val="24"/>
                <w:szCs w:val="24"/>
              </w:rPr>
              <w:t>18000.00</w:t>
            </w:r>
            <w:r w:rsidR="005513C1">
              <w:rPr>
                <w:rFonts w:asciiTheme="minorEastAsia" w:eastAsiaTheme="minorEastAsia" w:hAnsiTheme="minorEastAsia"/>
                <w:sz w:val="24"/>
                <w:szCs w:val="24"/>
              </w:rPr>
              <w:t>元</w:t>
            </w:r>
            <w:r>
              <w:rPr>
                <w:rFonts w:asciiTheme="minorEastAsia" w:eastAsiaTheme="minorEastAsia" w:hAnsiTheme="minorEastAsia" w:hint="default"/>
                <w:sz w:val="24"/>
                <w:szCs w:val="24"/>
              </w:rPr>
              <w:t>。</w:t>
            </w:r>
          </w:p>
          <w:p w14:paraId="26286D66"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磋商保证金收受人信息：</w:t>
            </w:r>
          </w:p>
          <w:p w14:paraId="77F99933" w14:textId="77777777" w:rsidR="00AA3424" w:rsidRDefault="007D1D5C">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3D772DBE" w14:textId="77777777" w:rsidR="00AA3424" w:rsidRDefault="007D1D5C">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2022A160" w14:textId="77777777" w:rsidR="00AA3424" w:rsidRDefault="007D1D5C">
            <w:pPr>
              <w:spacing w:line="312"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6B95A10F" w14:textId="77777777" w:rsidR="00AA3424" w:rsidRDefault="007D1D5C">
            <w:pPr>
              <w:spacing w:line="312"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供应商若采用电汇形式缴纳保证金，请在汇款附言或备注栏中标记“</w:t>
            </w:r>
            <w:r w:rsidR="001C73A0">
              <w:rPr>
                <w:rFonts w:asciiTheme="minorEastAsia" w:eastAsiaTheme="minorEastAsia" w:hAnsiTheme="minorEastAsia" w:hint="eastAsia"/>
                <w:b/>
                <w:bCs/>
                <w:sz w:val="24"/>
              </w:rPr>
              <w:t>项目编号</w:t>
            </w:r>
            <w:r>
              <w:rPr>
                <w:rFonts w:asciiTheme="minorEastAsia" w:eastAsiaTheme="minorEastAsia" w:hAnsiTheme="minorEastAsia" w:hint="eastAsia"/>
                <w:b/>
                <w:bCs/>
                <w:sz w:val="24"/>
              </w:rPr>
              <w:t>和保证金”字样。</w:t>
            </w:r>
          </w:p>
        </w:tc>
      </w:tr>
      <w:tr w:rsidR="00AA3424" w14:paraId="5D48E99F" w14:textId="77777777">
        <w:trPr>
          <w:jc w:val="center"/>
        </w:trPr>
        <w:tc>
          <w:tcPr>
            <w:tcW w:w="936" w:type="dxa"/>
            <w:vAlign w:val="center"/>
          </w:tcPr>
          <w:p w14:paraId="428A629B"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1.6.2</w:t>
            </w:r>
          </w:p>
        </w:tc>
        <w:tc>
          <w:tcPr>
            <w:tcW w:w="1327" w:type="dxa"/>
            <w:vMerge/>
            <w:vAlign w:val="center"/>
          </w:tcPr>
          <w:p w14:paraId="51F5A156" w14:textId="77777777" w:rsidR="00AA3424" w:rsidRDefault="00AA3424">
            <w:pPr>
              <w:spacing w:line="312" w:lineRule="auto"/>
              <w:jc w:val="center"/>
              <w:rPr>
                <w:rFonts w:asciiTheme="minorEastAsia" w:eastAsiaTheme="minorEastAsia" w:hAnsiTheme="minorEastAsia"/>
                <w:sz w:val="24"/>
              </w:rPr>
            </w:pPr>
          </w:p>
        </w:tc>
        <w:tc>
          <w:tcPr>
            <w:tcW w:w="6521" w:type="dxa"/>
            <w:vAlign w:val="center"/>
          </w:tcPr>
          <w:p w14:paraId="573B2F97"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成交供应商应在采购合同签订后2个工作日内，将合同扫描件发送到bjmdzx@vip.163.com邮箱办理保证金退还手续，保证金将在合同签订的5个工作日内退回来款账户。</w:t>
            </w:r>
          </w:p>
          <w:p w14:paraId="149D9B69"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邮件格式：</w:t>
            </w:r>
            <w:r w:rsidR="001C73A0">
              <w:rPr>
                <w:rFonts w:asciiTheme="minorEastAsia" w:eastAsiaTheme="minorEastAsia" w:hAnsiTheme="minorEastAsia" w:hint="eastAsia"/>
                <w:sz w:val="24"/>
              </w:rPr>
              <w:t>项目编号</w:t>
            </w: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退还磋商</w:t>
            </w:r>
            <w:proofErr w:type="gramEnd"/>
            <w:r>
              <w:rPr>
                <w:rFonts w:asciiTheme="minorEastAsia" w:eastAsiaTheme="minorEastAsia" w:hAnsiTheme="minorEastAsia" w:hint="eastAsia"/>
                <w:sz w:val="24"/>
              </w:rPr>
              <w:t>保证金+供应商名称+已签订采购合同。</w:t>
            </w:r>
          </w:p>
          <w:p w14:paraId="7D5FBFAA"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rPr>
              <w:t>内附：采购合同扫描件</w:t>
            </w:r>
            <w:r>
              <w:rPr>
                <w:rFonts w:asciiTheme="minorEastAsia" w:eastAsiaTheme="minorEastAsia" w:hAnsiTheme="minorEastAsia" w:hint="default"/>
                <w:sz w:val="24"/>
                <w:szCs w:val="24"/>
              </w:rPr>
              <w:t xml:space="preserve"> </w:t>
            </w:r>
          </w:p>
        </w:tc>
      </w:tr>
      <w:tr w:rsidR="00AA3424" w14:paraId="4AEA9386" w14:textId="77777777">
        <w:trPr>
          <w:jc w:val="center"/>
        </w:trPr>
        <w:tc>
          <w:tcPr>
            <w:tcW w:w="936" w:type="dxa"/>
            <w:vAlign w:val="center"/>
          </w:tcPr>
          <w:p w14:paraId="5137652F"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11.7.5</w:t>
            </w:r>
          </w:p>
        </w:tc>
        <w:tc>
          <w:tcPr>
            <w:tcW w:w="1327" w:type="dxa"/>
            <w:vMerge/>
            <w:vAlign w:val="center"/>
          </w:tcPr>
          <w:p w14:paraId="55318F8B" w14:textId="77777777" w:rsidR="00AA3424" w:rsidRDefault="00AA3424">
            <w:pPr>
              <w:spacing w:line="312" w:lineRule="auto"/>
              <w:jc w:val="center"/>
              <w:rPr>
                <w:rFonts w:asciiTheme="minorEastAsia" w:eastAsiaTheme="minorEastAsia" w:hAnsiTheme="minorEastAsia"/>
                <w:sz w:val="24"/>
              </w:rPr>
            </w:pPr>
          </w:p>
        </w:tc>
        <w:tc>
          <w:tcPr>
            <w:tcW w:w="6521" w:type="dxa"/>
            <w:vAlign w:val="center"/>
          </w:tcPr>
          <w:p w14:paraId="695CAEAC"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磋商</w:t>
            </w:r>
            <w:r>
              <w:rPr>
                <w:rFonts w:asciiTheme="minorEastAsia" w:eastAsiaTheme="minorEastAsia" w:hAnsiTheme="minorEastAsia"/>
                <w:sz w:val="24"/>
              </w:rPr>
              <w:t>保证金可以不予退还的其他情形：</w:t>
            </w:r>
          </w:p>
          <w:p w14:paraId="23A5DAE5"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□无</w:t>
            </w:r>
          </w:p>
          <w:p w14:paraId="2CCB57F0"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有，具体情形：</w:t>
            </w:r>
          </w:p>
          <w:p w14:paraId="0FF95660"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（1）供应商在提交响应文件截止时间后撤回响应文件的；</w:t>
            </w:r>
          </w:p>
          <w:p w14:paraId="6B735F96"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（2）供应商在响应文件中提供虚假材料的；</w:t>
            </w:r>
          </w:p>
          <w:p w14:paraId="4426FEF8"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（3）除因不可抗力或磋商文件认可的情形以外，成交供应商不与采购人签订合同的；</w:t>
            </w:r>
          </w:p>
          <w:p w14:paraId="27104524"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（4）供应商与采购人、其他供应商或者采购代理机构恶意串通的；</w:t>
            </w:r>
          </w:p>
          <w:p w14:paraId="36392FC6"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（5）磋商文件规定的其他情形。</w:t>
            </w:r>
          </w:p>
        </w:tc>
      </w:tr>
      <w:tr w:rsidR="00AA3424" w14:paraId="507766B3" w14:textId="77777777">
        <w:trPr>
          <w:jc w:val="center"/>
        </w:trPr>
        <w:tc>
          <w:tcPr>
            <w:tcW w:w="936" w:type="dxa"/>
            <w:vAlign w:val="center"/>
          </w:tcPr>
          <w:p w14:paraId="242A584B"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327" w:type="dxa"/>
            <w:vAlign w:val="center"/>
          </w:tcPr>
          <w:p w14:paraId="0789FC35"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响应有效期</w:t>
            </w:r>
          </w:p>
        </w:tc>
        <w:tc>
          <w:tcPr>
            <w:tcW w:w="6521" w:type="dxa"/>
            <w:vAlign w:val="center"/>
          </w:tcPr>
          <w:p w14:paraId="539D3141"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自提交响应文件的截止之日起算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AA3424" w14:paraId="15CC9C36" w14:textId="77777777">
        <w:trPr>
          <w:jc w:val="center"/>
        </w:trPr>
        <w:tc>
          <w:tcPr>
            <w:tcW w:w="936" w:type="dxa"/>
            <w:vAlign w:val="center"/>
          </w:tcPr>
          <w:p w14:paraId="0FABC3F0"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4.1</w:t>
            </w:r>
          </w:p>
        </w:tc>
        <w:tc>
          <w:tcPr>
            <w:tcW w:w="1327" w:type="dxa"/>
            <w:vAlign w:val="center"/>
          </w:tcPr>
          <w:p w14:paraId="4B8878AC"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响应文件份数</w:t>
            </w:r>
          </w:p>
        </w:tc>
        <w:tc>
          <w:tcPr>
            <w:tcW w:w="6521" w:type="dxa"/>
            <w:vAlign w:val="center"/>
          </w:tcPr>
          <w:p w14:paraId="4D8A37F3"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响应文件</w:t>
            </w:r>
            <w:r>
              <w:rPr>
                <w:rFonts w:asciiTheme="minorEastAsia" w:eastAsiaTheme="minorEastAsia" w:hAnsiTheme="minorEastAsia"/>
                <w:b/>
                <w:sz w:val="24"/>
                <w:szCs w:val="24"/>
              </w:rPr>
              <w:t>正本</w:t>
            </w:r>
            <w:r>
              <w:rPr>
                <w:rFonts w:asciiTheme="minorEastAsia" w:eastAsiaTheme="minorEastAsia" w:hAnsiTheme="minorEastAsia"/>
                <w:sz w:val="24"/>
                <w:szCs w:val="24"/>
              </w:rPr>
              <w:t>：1份；响应文件</w:t>
            </w:r>
            <w:r>
              <w:rPr>
                <w:rFonts w:asciiTheme="minorEastAsia" w:eastAsiaTheme="minorEastAsia" w:hAnsiTheme="minorEastAsia"/>
                <w:b/>
                <w:sz w:val="24"/>
                <w:szCs w:val="24"/>
              </w:rPr>
              <w:t>副本</w:t>
            </w:r>
            <w:r>
              <w:rPr>
                <w:rFonts w:asciiTheme="minorEastAsia" w:eastAsiaTheme="minorEastAsia" w:hAnsiTheme="minorEastAsia"/>
                <w:sz w:val="24"/>
                <w:szCs w:val="24"/>
              </w:rPr>
              <w:t>：3份；</w:t>
            </w:r>
          </w:p>
          <w:p w14:paraId="4A913A78" w14:textId="6D162BAC"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电子版：</w:t>
            </w:r>
            <w:r>
              <w:rPr>
                <w:rFonts w:asciiTheme="minorEastAsia" w:eastAsiaTheme="minorEastAsia" w:hAnsiTheme="minorEastAsia" w:hint="default"/>
                <w:sz w:val="24"/>
                <w:szCs w:val="24"/>
              </w:rPr>
              <w:t>2</w:t>
            </w:r>
            <w:r>
              <w:rPr>
                <w:rFonts w:asciiTheme="minorEastAsia" w:eastAsiaTheme="minorEastAsia" w:hAnsiTheme="minorEastAsia"/>
                <w:sz w:val="24"/>
                <w:szCs w:val="24"/>
              </w:rPr>
              <w:t>份，内含：响应文件的word格式可编辑版本和正本签字盖章后扫描的PDF文本格式，电子版响应文件以U</w:t>
            </w:r>
            <w:proofErr w:type="gramStart"/>
            <w:r>
              <w:rPr>
                <w:rFonts w:asciiTheme="minorEastAsia" w:eastAsiaTheme="minorEastAsia" w:hAnsiTheme="minorEastAsia"/>
                <w:sz w:val="24"/>
                <w:szCs w:val="24"/>
              </w:rPr>
              <w:t>盘形式</w:t>
            </w:r>
            <w:proofErr w:type="gramEnd"/>
            <w:r>
              <w:rPr>
                <w:rFonts w:asciiTheme="minorEastAsia" w:eastAsiaTheme="minorEastAsia" w:hAnsiTheme="minorEastAsia"/>
                <w:sz w:val="24"/>
                <w:szCs w:val="24"/>
              </w:rPr>
              <w:t>提交。</w:t>
            </w:r>
          </w:p>
          <w:p w14:paraId="407CFB97"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磋商保证金（交纳证明材料复印件）：1份（单独密封）</w:t>
            </w:r>
          </w:p>
        </w:tc>
      </w:tr>
      <w:tr w:rsidR="00AA3424" w14:paraId="601270EC" w14:textId="77777777">
        <w:trPr>
          <w:jc w:val="center"/>
        </w:trPr>
        <w:tc>
          <w:tcPr>
            <w:tcW w:w="936" w:type="dxa"/>
            <w:vAlign w:val="center"/>
          </w:tcPr>
          <w:p w14:paraId="65917A9D"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20.1</w:t>
            </w:r>
          </w:p>
        </w:tc>
        <w:tc>
          <w:tcPr>
            <w:tcW w:w="1327" w:type="dxa"/>
            <w:vAlign w:val="center"/>
          </w:tcPr>
          <w:p w14:paraId="1919BF51"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成交供应商的确认</w:t>
            </w:r>
          </w:p>
        </w:tc>
        <w:tc>
          <w:tcPr>
            <w:tcW w:w="6521" w:type="dxa"/>
            <w:vAlign w:val="center"/>
          </w:tcPr>
          <w:p w14:paraId="0BCD3795"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采购人是否</w:t>
            </w:r>
            <w:proofErr w:type="gramStart"/>
            <w:r>
              <w:rPr>
                <w:rFonts w:asciiTheme="minorEastAsia" w:eastAsiaTheme="minorEastAsia" w:hAnsiTheme="minorEastAsia" w:hint="default"/>
                <w:sz w:val="24"/>
                <w:szCs w:val="24"/>
              </w:rPr>
              <w:t>授权磋商</w:t>
            </w:r>
            <w:proofErr w:type="gramEnd"/>
            <w:r>
              <w:rPr>
                <w:rFonts w:asciiTheme="minorEastAsia" w:eastAsiaTheme="minorEastAsia" w:hAnsiTheme="minorEastAsia" w:hint="default"/>
                <w:sz w:val="24"/>
                <w:szCs w:val="24"/>
              </w:rPr>
              <w:t>小组直接确定成交供应商：</w:t>
            </w:r>
          </w:p>
          <w:p w14:paraId="5ADA0899" w14:textId="77777777"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否</w:t>
            </w:r>
          </w:p>
          <w:p w14:paraId="7988BBA2"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□是</w:t>
            </w:r>
          </w:p>
          <w:p w14:paraId="0D931ED4" w14:textId="77777777" w:rsidR="00AA3424" w:rsidRDefault="007D1D5C">
            <w:pPr>
              <w:spacing w:line="312" w:lineRule="auto"/>
              <w:jc w:val="left"/>
              <w:rPr>
                <w:rFonts w:asciiTheme="minorEastAsia" w:eastAsiaTheme="minorEastAsia" w:hAnsiTheme="minor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得分相同的，按评审价由低到高顺序排列，得分与评审价均相同的，按技术得分由高到低顺序排列。</w:t>
            </w:r>
          </w:p>
        </w:tc>
      </w:tr>
      <w:tr w:rsidR="00AA3424" w14:paraId="7051C539" w14:textId="77777777">
        <w:trPr>
          <w:jc w:val="center"/>
        </w:trPr>
        <w:tc>
          <w:tcPr>
            <w:tcW w:w="936" w:type="dxa"/>
            <w:vAlign w:val="center"/>
          </w:tcPr>
          <w:p w14:paraId="3E82F9A2" w14:textId="77777777"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23.5</w:t>
            </w:r>
          </w:p>
        </w:tc>
        <w:tc>
          <w:tcPr>
            <w:tcW w:w="1327" w:type="dxa"/>
            <w:vAlign w:val="center"/>
          </w:tcPr>
          <w:p w14:paraId="41AF84E8"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分包</w:t>
            </w:r>
          </w:p>
        </w:tc>
        <w:tc>
          <w:tcPr>
            <w:tcW w:w="6521" w:type="dxa"/>
            <w:vAlign w:val="center"/>
          </w:tcPr>
          <w:p w14:paraId="058A95F2"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本项目是否允许分包：</w:t>
            </w:r>
          </w:p>
          <w:p w14:paraId="30A71A57"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■不允许</w:t>
            </w:r>
          </w:p>
          <w:p w14:paraId="15AA42A4"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□允许，具体要求：_______。</w:t>
            </w:r>
          </w:p>
          <w:p w14:paraId="3FCB488C"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（1）可以分包履行的具体内容：_______；</w:t>
            </w:r>
          </w:p>
          <w:p w14:paraId="74AAFAD3"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（2）允许分包的金额或者比例：_______；</w:t>
            </w:r>
          </w:p>
          <w:p w14:paraId="5E6553EE" w14:textId="77777777" w:rsidR="00AA3424" w:rsidRDefault="007D1D5C">
            <w:pPr>
              <w:spacing w:line="312" w:lineRule="auto"/>
              <w:jc w:val="left"/>
              <w:rPr>
                <w:rFonts w:asciiTheme="minorEastAsia" w:eastAsiaTheme="minorEastAsia" w:hAnsiTheme="minorEastAsia"/>
                <w:sz w:val="24"/>
                <w:u w:val="single"/>
              </w:rPr>
            </w:pPr>
            <w:r>
              <w:rPr>
                <w:rFonts w:asciiTheme="minorEastAsia" w:eastAsiaTheme="minorEastAsia" w:hAnsiTheme="minorEastAsia"/>
                <w:sz w:val="24"/>
              </w:rPr>
              <w:t>（3）其他要求：_______。</w:t>
            </w:r>
          </w:p>
        </w:tc>
      </w:tr>
      <w:tr w:rsidR="00AA3424" w14:paraId="119DF0A9" w14:textId="77777777">
        <w:trPr>
          <w:jc w:val="center"/>
        </w:trPr>
        <w:tc>
          <w:tcPr>
            <w:tcW w:w="936" w:type="dxa"/>
            <w:vAlign w:val="center"/>
          </w:tcPr>
          <w:p w14:paraId="3D265092" w14:textId="5451B180" w:rsidR="00AA3424" w:rsidRDefault="002A1B93">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327" w:type="dxa"/>
            <w:vAlign w:val="center"/>
          </w:tcPr>
          <w:p w14:paraId="01EDB3CE" w14:textId="77777777"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代理费</w:t>
            </w:r>
          </w:p>
        </w:tc>
        <w:tc>
          <w:tcPr>
            <w:tcW w:w="6521" w:type="dxa"/>
            <w:vAlign w:val="center"/>
          </w:tcPr>
          <w:p w14:paraId="1717933F"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收费对象：</w:t>
            </w:r>
          </w:p>
          <w:p w14:paraId="7E788E35"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□采购人</w:t>
            </w:r>
          </w:p>
          <w:p w14:paraId="71F4928B"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■成交供应商</w:t>
            </w:r>
          </w:p>
          <w:p w14:paraId="4EA6D21C"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lastRenderedPageBreak/>
              <w:t>收费标准：</w:t>
            </w:r>
            <w:r>
              <w:rPr>
                <w:rFonts w:asciiTheme="minorEastAsia" w:eastAsiaTheme="minorEastAsia" w:hAnsiTheme="minorEastAsia" w:hint="eastAsia"/>
                <w:sz w:val="24"/>
              </w:rPr>
              <w:t>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Theme="minorEastAsia" w:eastAsiaTheme="minorEastAsia" w:hAnsiTheme="minorEastAsia" w:hint="eastAsia"/>
                <w:sz w:val="24"/>
              </w:rPr>
              <w:t>发改价格</w:t>
            </w:r>
            <w:proofErr w:type="gramEnd"/>
            <w:r>
              <w:rPr>
                <w:rFonts w:asciiTheme="minorEastAsia" w:eastAsiaTheme="minorEastAsia" w:hAnsiTheme="minorEastAsia" w:hint="eastAsia"/>
                <w:sz w:val="24"/>
              </w:rPr>
              <w:t>〔2011〕534号）的规定，根据每包成交金额按差额定率累进法计算后下浮2</w:t>
            </w:r>
            <w:r>
              <w:rPr>
                <w:rFonts w:asciiTheme="minorEastAsia" w:eastAsiaTheme="minorEastAsia" w:hAnsiTheme="minorEastAsia"/>
                <w:sz w:val="24"/>
              </w:rPr>
              <w:t>0%</w:t>
            </w:r>
            <w:r>
              <w:rPr>
                <w:rFonts w:asciiTheme="minorEastAsia" w:eastAsiaTheme="minorEastAsia" w:hAnsiTheme="minorEastAsia" w:hint="eastAsia"/>
                <w:sz w:val="24"/>
              </w:rPr>
              <w:t>向成交供应商收取。</w:t>
            </w:r>
            <w:r>
              <w:rPr>
                <w:rFonts w:asciiTheme="minorEastAsia" w:eastAsiaTheme="minorEastAsia" w:hAnsiTheme="minorEastAsia"/>
                <w:noProof/>
                <w:sz w:val="24"/>
              </w:rPr>
              <w:drawing>
                <wp:inline distT="0" distB="0" distL="0" distR="0" wp14:anchorId="6891CF62" wp14:editId="3CCDDD69">
                  <wp:extent cx="3996690" cy="2914015"/>
                  <wp:effectExtent l="0" t="0" r="381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38051" cy="2944526"/>
                          </a:xfrm>
                          <a:prstGeom prst="rect">
                            <a:avLst/>
                          </a:prstGeom>
                          <a:noFill/>
                          <a:ln>
                            <a:noFill/>
                          </a:ln>
                        </pic:spPr>
                      </pic:pic>
                    </a:graphicData>
                  </a:graphic>
                </wp:inline>
              </w:drawing>
            </w:r>
          </w:p>
          <w:p w14:paraId="70D76080" w14:textId="77777777"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bCs/>
                <w:sz w:val="24"/>
                <w:u w:val="single"/>
              </w:rPr>
              <w:t>成交供应商在领取成交通知书时交纳。</w:t>
            </w:r>
          </w:p>
        </w:tc>
      </w:tr>
    </w:tbl>
    <w:p w14:paraId="73263512" w14:textId="77777777" w:rsidR="00AA3424" w:rsidRDefault="00AA3424">
      <w:pPr>
        <w:tabs>
          <w:tab w:val="left" w:pos="5580"/>
        </w:tabs>
        <w:adjustRightInd w:val="0"/>
        <w:spacing w:line="360" w:lineRule="auto"/>
        <w:jc w:val="distribute"/>
        <w:rPr>
          <w:rFonts w:asciiTheme="minorEastAsia" w:eastAsiaTheme="minorEastAsia" w:hAnsiTheme="minorEastAsia"/>
          <w:sz w:val="24"/>
        </w:rPr>
        <w:sectPr w:rsidR="00AA3424">
          <w:footerReference w:type="default" r:id="rId16"/>
          <w:footerReference w:type="first" r:id="rId17"/>
          <w:pgSz w:w="11907" w:h="16840"/>
          <w:pgMar w:top="1418" w:right="1134" w:bottom="1418" w:left="1701" w:header="851" w:footer="851" w:gutter="0"/>
          <w:pgNumType w:start="1"/>
          <w:cols w:space="720"/>
          <w:titlePg/>
          <w:docGrid w:linePitch="462"/>
        </w:sectPr>
      </w:pPr>
    </w:p>
    <w:p w14:paraId="1BCEDDCA" w14:textId="77777777" w:rsidR="00AA3424" w:rsidRDefault="007D1D5C">
      <w:pPr>
        <w:spacing w:beforeLines="100" w:before="240" w:afterLines="100" w:after="240"/>
        <w:jc w:val="cente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供应商须知</w:t>
      </w:r>
    </w:p>
    <w:p w14:paraId="6A1F57BC" w14:textId="77777777" w:rsidR="00AA3424" w:rsidRDefault="007D1D5C">
      <w:pPr>
        <w:pStyle w:val="2"/>
        <w:tabs>
          <w:tab w:val="center" w:pos="4592"/>
          <w:tab w:val="left" w:pos="7860"/>
        </w:tabs>
        <w:spacing w:before="0" w:line="360" w:lineRule="auto"/>
        <w:jc w:val="left"/>
        <w:rPr>
          <w:rFonts w:asciiTheme="minorEastAsia" w:eastAsiaTheme="minorEastAsia" w:hAnsiTheme="minorEastAsia"/>
          <w:sz w:val="28"/>
        </w:rPr>
      </w:pPr>
      <w:bookmarkStart w:id="74" w:name="_Toc127151518"/>
      <w:bookmarkStart w:id="75" w:name="_Toc520356143"/>
      <w:r>
        <w:rPr>
          <w:rFonts w:asciiTheme="minorEastAsia" w:eastAsiaTheme="minorEastAsia" w:hAnsiTheme="minorEastAsia"/>
          <w:sz w:val="28"/>
        </w:rPr>
        <w:tab/>
      </w:r>
      <w:bookmarkStart w:id="76" w:name="_Toc150509269"/>
      <w:bookmarkStart w:id="77" w:name="_Toc151193616"/>
      <w:bookmarkStart w:id="78" w:name="_Toc150480756"/>
      <w:bookmarkStart w:id="79" w:name="_Toc142311020"/>
      <w:bookmarkStart w:id="80" w:name="_Toc305158786"/>
      <w:bookmarkStart w:id="81" w:name="_Toc305158860"/>
      <w:bookmarkStart w:id="82" w:name="_Toc151193760"/>
      <w:bookmarkStart w:id="83" w:name="_Toc265228356"/>
      <w:bookmarkStart w:id="84" w:name="_Toc226337214"/>
      <w:bookmarkStart w:id="85" w:name="_Toc151190145"/>
      <w:bookmarkStart w:id="86" w:name="_Toc264969208"/>
      <w:bookmarkStart w:id="87" w:name="_Toc150774723"/>
      <w:bookmarkStart w:id="88" w:name="_Toc226965791"/>
      <w:bookmarkStart w:id="89" w:name="_Toc151193688"/>
      <w:bookmarkStart w:id="90" w:name="_Toc151193832"/>
      <w:bookmarkStart w:id="91" w:name="_Toc195842883"/>
      <w:bookmarkStart w:id="92" w:name="_Toc226965708"/>
      <w:bookmarkStart w:id="93" w:name="_Toc226309762"/>
      <w:bookmarkStart w:id="94" w:name="_Toc151193906"/>
      <w:bookmarkStart w:id="95" w:name="_Toc150774618"/>
      <w:r>
        <w:rPr>
          <w:rFonts w:asciiTheme="minorEastAsia" w:eastAsiaTheme="minorEastAsia" w:hAnsiTheme="minorEastAsia"/>
          <w:sz w:val="28"/>
        </w:rPr>
        <w:t>一</w:t>
      </w:r>
      <w:r>
        <w:rPr>
          <w:rFonts w:asciiTheme="minorEastAsia" w:eastAsiaTheme="minorEastAsia" w:hAnsiTheme="minorEastAsia" w:hint="eastAsia"/>
          <w:sz w:val="28"/>
        </w:rPr>
        <w:t>、</w:t>
      </w:r>
      <w:r>
        <w:rPr>
          <w:rFonts w:asciiTheme="minorEastAsia" w:eastAsiaTheme="minorEastAsia" w:hAnsiTheme="minorEastAsia"/>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heme="minorEastAsia" w:eastAsiaTheme="minorEastAsia" w:hAnsiTheme="minorEastAsia"/>
          <w:sz w:val="28"/>
        </w:rPr>
        <w:tab/>
      </w:r>
    </w:p>
    <w:p w14:paraId="4F75C0D4" w14:textId="77777777"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96" w:name="_Toc264969209"/>
      <w:bookmarkStart w:id="97" w:name="_Toc305158861"/>
      <w:bookmarkStart w:id="98" w:name="_Toc265228357"/>
      <w:bookmarkStart w:id="99" w:name="_Toc305158787"/>
      <w:r>
        <w:rPr>
          <w:rFonts w:asciiTheme="minorEastAsia" w:eastAsiaTheme="minorEastAsia" w:hAnsiTheme="minorEastAsia"/>
          <w:sz w:val="24"/>
        </w:rPr>
        <w:t>采购人、采购代理机构、供应商</w:t>
      </w:r>
      <w:bookmarkEnd w:id="96"/>
      <w:bookmarkEnd w:id="97"/>
      <w:bookmarkEnd w:id="98"/>
      <w:bookmarkEnd w:id="99"/>
      <w:r>
        <w:rPr>
          <w:rFonts w:asciiTheme="minorEastAsia" w:eastAsiaTheme="minorEastAsia" w:hAnsiTheme="minorEastAsia"/>
          <w:sz w:val="24"/>
        </w:rPr>
        <w:t>、联合体</w:t>
      </w:r>
    </w:p>
    <w:p w14:paraId="737376AE" w14:textId="77777777"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14:paraId="2F9CE01B" w14:textId="77777777"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供应商（也称“申请人”）：指向采购人提供货物、工程或者服务的法人、其他组织或者自然人。</w:t>
      </w:r>
    </w:p>
    <w:p w14:paraId="304E3F0E" w14:textId="77777777"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联合体：指两个以上的自然人、法人或者其他组织组成一个联合体，以一个供应商的身份共同参加政府采购。</w:t>
      </w:r>
    </w:p>
    <w:p w14:paraId="44D5CE5B" w14:textId="77777777"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0" w:name="_Toc151193690"/>
      <w:bookmarkStart w:id="101" w:name="_Toc164608789"/>
      <w:bookmarkStart w:id="102" w:name="_Toc150480758"/>
      <w:bookmarkStart w:id="103" w:name="_Toc149720813"/>
      <w:bookmarkStart w:id="104" w:name="_Toc150774620"/>
      <w:bookmarkStart w:id="105" w:name="_Toc265228358"/>
      <w:bookmarkStart w:id="106" w:name="_Toc226337216"/>
      <w:bookmarkStart w:id="107" w:name="_Toc151193908"/>
      <w:bookmarkStart w:id="108" w:name="_Toc151193618"/>
      <w:bookmarkStart w:id="109" w:name="_Toc150774725"/>
      <w:bookmarkStart w:id="110" w:name="_Toc264969210"/>
      <w:bookmarkStart w:id="111" w:name="_Toc127151520"/>
      <w:bookmarkStart w:id="112" w:name="_Toc226965710"/>
      <w:bookmarkStart w:id="113" w:name="_Toc226309764"/>
      <w:bookmarkStart w:id="114" w:name="_Toc226965793"/>
      <w:bookmarkStart w:id="115" w:name="_Toc164229215"/>
      <w:bookmarkStart w:id="116" w:name="_Toc142311022"/>
      <w:bookmarkStart w:id="117" w:name="_Toc151193762"/>
      <w:bookmarkStart w:id="118" w:name="_Toc127161434"/>
      <w:bookmarkStart w:id="119" w:name="_Toc150509271"/>
      <w:bookmarkStart w:id="120" w:name="_Toc164229361"/>
      <w:bookmarkStart w:id="121" w:name="_Toc164351614"/>
      <w:bookmarkStart w:id="122" w:name="_Toc127151721"/>
      <w:bookmarkStart w:id="123" w:name="_Toc151190147"/>
      <w:bookmarkStart w:id="124" w:name="_Toc151193834"/>
      <w:bookmarkStart w:id="125" w:name="_Toc305158788"/>
      <w:bookmarkStart w:id="126" w:name="_Toc164608634"/>
      <w:bookmarkStart w:id="127" w:name="_Toc305158862"/>
      <w:bookmarkStart w:id="128" w:name="_Toc195842885"/>
      <w:r>
        <w:rPr>
          <w:rFonts w:asciiTheme="minorEastAsia" w:eastAsiaTheme="minorEastAsia" w:hAnsi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sz w:val="24"/>
        </w:rPr>
        <w:t>、项目属性、科研仪器设备采购</w:t>
      </w:r>
    </w:p>
    <w:p w14:paraId="595A63D5"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资金来源为财政性资金和/或本项目采购中无法与财政性资金分割的非财政性资金。</w:t>
      </w:r>
    </w:p>
    <w:p w14:paraId="7BB4B5FF"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项目属性见《供应商须知资料表》。</w:t>
      </w:r>
    </w:p>
    <w:p w14:paraId="5EB6ECC0"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是否属于科研仪器设备采购见《供应商须知资料表》。</w:t>
      </w:r>
    </w:p>
    <w:p w14:paraId="2AA557FE"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现场考察、磋商前答疑会</w:t>
      </w:r>
    </w:p>
    <w:p w14:paraId="242D87BD"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8"/>
        </w:rPr>
      </w:pPr>
      <w:r>
        <w:rPr>
          <w:rFonts w:asciiTheme="minorEastAsia" w:eastAsiaTheme="minorEastAsia" w:hAnsiTheme="minorEastAsia"/>
          <w:sz w:val="24"/>
        </w:rPr>
        <w:t>若《供应商须知资料表》中规定了组织现场考察、</w:t>
      </w:r>
      <w:proofErr w:type="gramStart"/>
      <w:r>
        <w:rPr>
          <w:rFonts w:asciiTheme="minorEastAsia" w:eastAsiaTheme="minorEastAsia" w:hAnsiTheme="minorEastAsia"/>
          <w:sz w:val="24"/>
        </w:rPr>
        <w:t>召开磋商</w:t>
      </w:r>
      <w:proofErr w:type="gramEnd"/>
      <w:r>
        <w:rPr>
          <w:rFonts w:asciiTheme="minorEastAsia" w:eastAsiaTheme="minorEastAsia" w:hAnsiTheme="minorEastAsia"/>
          <w:sz w:val="24"/>
        </w:rPr>
        <w:t>前答疑会，则供应商应按要求在规定的时间和地点参加。</w:t>
      </w:r>
      <w:bookmarkStart w:id="129" w:name="_Toc265228360"/>
      <w:bookmarkStart w:id="130" w:name="_Toc150480760"/>
      <w:bookmarkStart w:id="131" w:name="_Toc151193910"/>
      <w:bookmarkStart w:id="132" w:name="_Toc305158790"/>
      <w:bookmarkStart w:id="133" w:name="_Toc151193692"/>
      <w:bookmarkStart w:id="134" w:name="_Toc226337218"/>
      <w:bookmarkStart w:id="135" w:name="_Toc226965712"/>
      <w:bookmarkStart w:id="136" w:name="_Toc150774622"/>
      <w:bookmarkStart w:id="137" w:name="_Toc226309766"/>
      <w:bookmarkStart w:id="138" w:name="_Toc150509273"/>
      <w:bookmarkStart w:id="139" w:name="_Toc151193620"/>
      <w:bookmarkStart w:id="140" w:name="_Toc151193764"/>
      <w:bookmarkStart w:id="141" w:name="_Toc305158864"/>
      <w:bookmarkStart w:id="142" w:name="_Toc150774727"/>
      <w:bookmarkStart w:id="143" w:name="_Toc226965795"/>
      <w:bookmarkStart w:id="144" w:name="_Toc195842887"/>
      <w:bookmarkStart w:id="145" w:name="_Toc151190149"/>
      <w:bookmarkStart w:id="146" w:name="_Toc127151522"/>
      <w:bookmarkStart w:id="147" w:name="_Toc151193836"/>
      <w:bookmarkStart w:id="148" w:name="_Toc264969212"/>
      <w:bookmarkStart w:id="149" w:name="_Toc142311024"/>
      <w:bookmarkStart w:id="150" w:name="_Toc520356146"/>
    </w:p>
    <w:p w14:paraId="01BD16AF"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14:paraId="4E1BF3D1" w14:textId="77777777"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政府采购政策（包括但不限于下列具体政策要求）</w:t>
      </w:r>
    </w:p>
    <w:p w14:paraId="21657445"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采购本国货物、工程和服务</w:t>
      </w:r>
    </w:p>
    <w:p w14:paraId="4C2A2F4A"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政府采购应当采购本国货物、工程和服务。但有《中华人民共和国政府采购法》第十条规定情形的除外。</w:t>
      </w:r>
    </w:p>
    <w:p w14:paraId="09651AE1"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本项目如接受非本国货物、工程、服务参与投标，则具体要求见第四章《采购需求》。</w:t>
      </w:r>
    </w:p>
    <w:p w14:paraId="06C4D9EC"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进口产品</w:t>
      </w:r>
      <w:r>
        <w:rPr>
          <w:rFonts w:asciiTheme="minorEastAsia" w:eastAsiaTheme="minorEastAsia" w:hAnsiTheme="minorEastAsia"/>
          <w:sz w:val="24"/>
        </w:rPr>
        <w:t>指通过中国海关报关验放进入中国境内且产自关境外的产品，包括已经进入中国境内的进口产品。关于进口产品</w:t>
      </w:r>
      <w:r>
        <w:rPr>
          <w:rFonts w:asciiTheme="minorEastAsia" w:eastAsiaTheme="minorEastAsia" w:hAnsiTheme="minorEastAsia"/>
          <w:sz w:val="24"/>
        </w:rPr>
        <w:lastRenderedPageBreak/>
        <w:t>的相关规定依据《政府采购进口产品管理办法》（财库〔2007〕119号文）、《关于政府采购进口产品管理有关问题的通知》（财办库〔2008〕248号文）。</w:t>
      </w:r>
    </w:p>
    <w:p w14:paraId="48E8DE58"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中小企业、监狱企业及残疾人福利性单位</w:t>
      </w:r>
    </w:p>
    <w:p w14:paraId="28A6A4DF"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中小企业定义：</w:t>
      </w:r>
    </w:p>
    <w:p w14:paraId="1C0FBCC1"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Pr>
          <w:rFonts w:asciiTheme="minorEastAsia" w:eastAsiaTheme="minorEastAsia" w:hAnsiTheme="minorEastAsia"/>
          <w:sz w:val="24"/>
        </w:rPr>
        <w:t>。</w:t>
      </w:r>
    </w:p>
    <w:p w14:paraId="22C9055E"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供应商提供的货物、工程或者服务符合下列情形的，享受中小企业扶持政策：</w:t>
      </w:r>
    </w:p>
    <w:p w14:paraId="14DFA50B" w14:textId="77777777"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14:paraId="62CB4BD2" w14:textId="77777777"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（2）在工程采购项目中，工程由中小企业承建，即工程施工单位为中小企业；</w:t>
      </w:r>
    </w:p>
    <w:p w14:paraId="2C28934D" w14:textId="77777777"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2BA7CCE9"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在货物采购项目中，供应商提供的货物既有中小企业制造货物，也有大型企业制造货物的，不享受中小企业扶持政策。</w:t>
      </w:r>
    </w:p>
    <w:p w14:paraId="5F6CDB9D"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政府采购活动，联合体各方均为中小企业的，联合体视同中小企业。其中，联合体各方均为小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的，联合体视同小微企业。</w:t>
      </w:r>
    </w:p>
    <w:p w14:paraId="6E31EF1F"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Pr>
          <w:rFonts w:asciiTheme="minorEastAsia" w:eastAsiaTheme="minorEastAsia" w:hAnsiTheme="minorEastAsia"/>
          <w:sz w:val="24"/>
        </w:rPr>
        <w:t>。</w:t>
      </w:r>
    </w:p>
    <w:p w14:paraId="0CAF7758"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Pr>
          <w:rFonts w:asciiTheme="minorEastAsia" w:eastAsiaTheme="minorEastAsia" w:hAnsiTheme="minorEastAsia"/>
          <w:sz w:val="24"/>
        </w:rPr>
        <w:t>：</w:t>
      </w:r>
    </w:p>
    <w:p w14:paraId="428220D8"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14:paraId="1532C8F3"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依法与安置的每位残疾人签订了一年以上（含一年）的劳动合同或服务协议；</w:t>
      </w:r>
    </w:p>
    <w:p w14:paraId="5853DAE2"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14:paraId="2400EA51"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5229F393"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E72398D" w14:textId="77777777"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前款所称残疾人是指法</w:t>
      </w:r>
      <w:proofErr w:type="gramStart"/>
      <w:r>
        <w:rPr>
          <w:rFonts w:asciiTheme="minorEastAsia" w:eastAsiaTheme="minorEastAsia" w:hAnsiTheme="minorEastAsia"/>
          <w:sz w:val="24"/>
        </w:rPr>
        <w:t>定劳动</w:t>
      </w:r>
      <w:proofErr w:type="gramEnd"/>
      <w:r>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F16A652"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本项目是否专门面向中小企业预留采购份额见第一章《采购</w:t>
      </w:r>
      <w:r>
        <w:rPr>
          <w:rFonts w:asciiTheme="minorEastAsia" w:eastAsiaTheme="minorEastAsia" w:hAnsiTheme="minorEastAsia"/>
          <w:sz w:val="24"/>
        </w:rPr>
        <w:lastRenderedPageBreak/>
        <w:t>邀请》。</w:t>
      </w:r>
    </w:p>
    <w:p w14:paraId="52F7784C"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采购标的对应的中小企业划分标准所属行业见《供应商须知资料表》。</w:t>
      </w:r>
    </w:p>
    <w:p w14:paraId="7ACED3A6"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价格评审优惠的政策调整：见第三章《评审方法和评审标准》。</w:t>
      </w:r>
    </w:p>
    <w:p w14:paraId="6B9A718D"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政府采购节能产品、环境标志产品</w:t>
      </w:r>
    </w:p>
    <w:p w14:paraId="1F031DF1"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A079CC"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86D5962"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14:paraId="660AC902"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14:paraId="46CE4BB6"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正版软件</w:t>
      </w:r>
    </w:p>
    <w:p w14:paraId="733B53DD"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w:t>
      </w:r>
      <w:r>
        <w:rPr>
          <w:rFonts w:asciiTheme="minorEastAsia" w:eastAsiaTheme="minorEastAsia" w:hAnsiTheme="minorEastAsia"/>
          <w:sz w:val="24"/>
        </w:rPr>
        <w:lastRenderedPageBreak/>
        <w:t>证的产品。其中，国家有特殊信息安全要求的项目必须采购认证产品</w:t>
      </w:r>
      <w:r>
        <w:rPr>
          <w:rFonts w:asciiTheme="minorEastAsia" w:eastAsiaTheme="minorEastAsia" w:hAnsiTheme="minorEastAsia" w:hint="eastAsia"/>
          <w:sz w:val="24"/>
        </w:rPr>
        <w:t>，</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60D41D1"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5A2C493"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网络</w:t>
      </w:r>
      <w:r>
        <w:rPr>
          <w:rFonts w:asciiTheme="minorEastAsia" w:eastAsiaTheme="minorEastAsia" w:hAnsiTheme="minorEastAsia"/>
          <w:sz w:val="24"/>
        </w:rPr>
        <w:t>安全</w:t>
      </w:r>
      <w:r>
        <w:rPr>
          <w:rFonts w:asciiTheme="minorEastAsia" w:eastAsiaTheme="minorEastAsia" w:hAnsiTheme="minorEastAsia" w:hint="eastAsia"/>
          <w:sz w:val="24"/>
        </w:rPr>
        <w:t>专用</w:t>
      </w:r>
      <w:r>
        <w:rPr>
          <w:rFonts w:asciiTheme="minorEastAsia" w:eastAsiaTheme="minorEastAsia" w:hAnsiTheme="minorEastAsia"/>
          <w:sz w:val="24"/>
        </w:rPr>
        <w:t>产品</w:t>
      </w:r>
    </w:p>
    <w:p w14:paraId="505BE01E"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所投产</w:t>
      </w:r>
      <w:proofErr w:type="gramStart"/>
      <w:r>
        <w:rPr>
          <w:rFonts w:asciiTheme="minorEastAsia" w:eastAsiaTheme="minorEastAsia" w:hAnsiTheme="minorEastAsia"/>
          <w:sz w:val="24"/>
        </w:rPr>
        <w:t>品属于</w:t>
      </w:r>
      <w:proofErr w:type="gramEnd"/>
      <w:r>
        <w:rPr>
          <w:rFonts w:asciiTheme="minorEastAsia" w:eastAsiaTheme="minorEastAsia" w:hAnsiTheme="minorEastAsia"/>
          <w:sz w:val="24"/>
        </w:rPr>
        <w:t>列入《网络关键设备和网络安全专用产品目录》的网络 安全专用产品，应当在国家互联网信息办公室会同工业和信息化部、公安部、国家认证认可监督管理委员会统一公布和更新的符合要求的网络关键设备和网络安全专用产品清单中。</w:t>
      </w:r>
    </w:p>
    <w:p w14:paraId="6FB1B8E2"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推广使用低挥发性有机化合物（VOCs）</w:t>
      </w:r>
    </w:p>
    <w:p w14:paraId="100EBC14"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Theme="minorEastAsia" w:eastAsiaTheme="minorEastAsia" w:hAnsiTheme="minorEastAsia"/>
          <w:sz w:val="24"/>
        </w:rPr>
        <w:t>京财采购</w:t>
      </w:r>
      <w:proofErr w:type="gramEnd"/>
      <w:r>
        <w:rPr>
          <w:rFonts w:asciiTheme="minorEastAsia" w:eastAsiaTheme="minorEastAsia" w:hAnsiTheme="minorEastAsia"/>
          <w:sz w:val="24"/>
        </w:rPr>
        <w:t>〔2020〕2381号）。本项目中涉及涂料、胶黏剂、油墨、清洗剂等挥发性有机物产品的，属于强制性标准的，供应商应执行符合本市和国家的VOCs含量限制标准（具体标准见第四章《采购需求》），</w:t>
      </w:r>
      <w:r>
        <w:rPr>
          <w:rFonts w:asciiTheme="minorEastAsia" w:eastAsiaTheme="minorEastAsia" w:hAnsiTheme="minorEastAsia"/>
          <w:kern w:val="0"/>
          <w:sz w:val="24"/>
        </w:rPr>
        <w:t>否</w:t>
      </w:r>
      <w:r>
        <w:rPr>
          <w:rFonts w:asciiTheme="minorEastAsia" w:eastAsiaTheme="minorEastAsia" w:hAnsiTheme="minorEastAsia"/>
          <w:kern w:val="0"/>
          <w:sz w:val="24"/>
        </w:rPr>
        <w:lastRenderedPageBreak/>
        <w:t>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14:paraId="2051F60D"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采购需求标准</w:t>
      </w:r>
    </w:p>
    <w:p w14:paraId="03591FB3"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商品包装、快递包装政府采购需求标准(试行)</w:t>
      </w:r>
    </w:p>
    <w:p w14:paraId="0D21DABD" w14:textId="77777777" w:rsidR="00AA3424" w:rsidRDefault="007D1D5C">
      <w:pPr>
        <w:tabs>
          <w:tab w:val="left" w:pos="2014"/>
        </w:tabs>
        <w:snapToGrid w:val="0"/>
        <w:spacing w:line="360" w:lineRule="auto"/>
        <w:ind w:left="1980"/>
        <w:rPr>
          <w:rFonts w:asciiTheme="minorEastAsia" w:eastAsiaTheme="minorEastAsia" w:hAnsiTheme="minorEastAsia"/>
          <w:sz w:val="24"/>
        </w:rPr>
      </w:pPr>
      <w:r>
        <w:rPr>
          <w:rFonts w:asciiTheme="minorEastAsia" w:eastAsiaTheme="minorEastAsia" w:hAnsiTheme="minorEastAsia"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6D14DCA" w14:textId="77777777"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绿色数据中心政府采购需求标准(试行 )</w:t>
      </w:r>
    </w:p>
    <w:p w14:paraId="06A22304" w14:textId="77777777" w:rsidR="00AA3424" w:rsidRDefault="007D1D5C">
      <w:pPr>
        <w:tabs>
          <w:tab w:val="left" w:pos="2014"/>
        </w:tabs>
        <w:snapToGrid w:val="0"/>
        <w:spacing w:line="360" w:lineRule="auto"/>
        <w:ind w:left="1980"/>
        <w:rPr>
          <w:rFonts w:asciiTheme="minorEastAsia" w:eastAsiaTheme="minorEastAsia" w:hAnsiTheme="minorEastAsia"/>
          <w:sz w:val="24"/>
        </w:rPr>
      </w:pPr>
      <w:r>
        <w:rPr>
          <w:rFonts w:asciiTheme="minorEastAsia" w:eastAsiaTheme="minorEastAsia" w:hAnsiTheme="minorEastAsia" w:hint="eastAsia"/>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152601C2"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响应费用</w:t>
      </w:r>
    </w:p>
    <w:p w14:paraId="6E1E36E1"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182C59EA" w14:textId="77777777" w:rsidR="00AA3424" w:rsidRDefault="00AA3424">
      <w:pPr>
        <w:tabs>
          <w:tab w:val="left" w:pos="1080"/>
        </w:tabs>
        <w:snapToGrid w:val="0"/>
        <w:spacing w:line="360" w:lineRule="auto"/>
        <w:ind w:left="1080"/>
        <w:rPr>
          <w:rFonts w:asciiTheme="minorEastAsia" w:eastAsiaTheme="minorEastAsia" w:hAnsiTheme="minorEastAsia"/>
          <w:sz w:val="28"/>
        </w:rPr>
      </w:pPr>
      <w:bookmarkStart w:id="151" w:name="_1.8_计量单位"/>
      <w:bookmarkEnd w:id="151"/>
    </w:p>
    <w:p w14:paraId="7882295D" w14:textId="77777777"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二</w:t>
      </w:r>
      <w:r>
        <w:rPr>
          <w:rFonts w:asciiTheme="minorEastAsia" w:eastAsiaTheme="minorEastAsia" w:hAnsiTheme="minorEastAsia" w:hint="eastAsia"/>
          <w:sz w:val="28"/>
        </w:rPr>
        <w:t>、</w:t>
      </w:r>
      <w:r>
        <w:rPr>
          <w:rFonts w:asciiTheme="minorEastAsia" w:eastAsiaTheme="minorEastAsia" w:hAnsiTheme="minorEastAsia"/>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479E04D"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152" w:name="_Toc305158865"/>
      <w:bookmarkStart w:id="153" w:name="_Toc150774728"/>
      <w:bookmarkStart w:id="154" w:name="_Toc142311025"/>
      <w:bookmarkStart w:id="155" w:name="_Toc151193765"/>
      <w:bookmarkStart w:id="156" w:name="_Toc226309767"/>
      <w:bookmarkStart w:id="157" w:name="_Toc164608637"/>
      <w:bookmarkStart w:id="158" w:name="_Toc127151523"/>
      <w:bookmarkStart w:id="159" w:name="_Toc150480761"/>
      <w:bookmarkStart w:id="160" w:name="_Toc264969213"/>
      <w:bookmarkStart w:id="161" w:name="_Toc226965796"/>
      <w:bookmarkStart w:id="162" w:name="_Toc226965713"/>
      <w:bookmarkStart w:id="163" w:name="_Toc151190150"/>
      <w:bookmarkStart w:id="164" w:name="_Toc151193621"/>
      <w:bookmarkStart w:id="165" w:name="_Toc520356147"/>
      <w:bookmarkStart w:id="166" w:name="_Toc150509274"/>
      <w:bookmarkStart w:id="167" w:name="_Toc151193911"/>
      <w:bookmarkStart w:id="168" w:name="_Toc195842888"/>
      <w:bookmarkStart w:id="169" w:name="_Toc164351617"/>
      <w:bookmarkStart w:id="170" w:name="_Toc127161437"/>
      <w:bookmarkStart w:id="171" w:name="_Toc226337219"/>
      <w:bookmarkStart w:id="172" w:name="_Toc164229364"/>
      <w:bookmarkStart w:id="173" w:name="_Toc164608792"/>
      <w:bookmarkStart w:id="174" w:name="_Toc164229218"/>
      <w:bookmarkStart w:id="175" w:name="_Toc151193837"/>
      <w:bookmarkStart w:id="176" w:name="_Toc150774623"/>
      <w:bookmarkStart w:id="177" w:name="_Toc151193693"/>
      <w:bookmarkStart w:id="178" w:name="_Toc265228361"/>
      <w:bookmarkStart w:id="179" w:name="_Toc305158791"/>
      <w:bookmarkStart w:id="180" w:name="_Toc127151724"/>
      <w:bookmarkStart w:id="181" w:name="_Toc149720816"/>
      <w:r>
        <w:rPr>
          <w:rFonts w:asciiTheme="minorEastAsia" w:eastAsiaTheme="minorEastAsia" w:hAnsi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heme="minorEastAsia" w:eastAsiaTheme="minorEastAsia" w:hAnsiTheme="minorEastAsia"/>
          <w:sz w:val="24"/>
        </w:rPr>
        <w:t>成</w:t>
      </w:r>
    </w:p>
    <w:p w14:paraId="429ECC34"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竞争性磋商文件包括以下部分：</w:t>
      </w:r>
    </w:p>
    <w:p w14:paraId="610CC5C0"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采购邀请</w:t>
      </w:r>
    </w:p>
    <w:p w14:paraId="420B2EF1"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供应商须知</w:t>
      </w:r>
    </w:p>
    <w:p w14:paraId="4214A55F"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评审方法和评审标准</w:t>
      </w:r>
    </w:p>
    <w:p w14:paraId="2D1914D7"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采购需求</w:t>
      </w:r>
    </w:p>
    <w:p w14:paraId="36414217"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合同草案条款</w:t>
      </w:r>
    </w:p>
    <w:p w14:paraId="009138DD" w14:textId="77777777"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响应文件格式</w:t>
      </w:r>
    </w:p>
    <w:p w14:paraId="5E3F14DB"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供应商应认真阅读竞争性磋商文件的全部内容。供应商应按照竞争性</w:t>
      </w:r>
      <w:r>
        <w:rPr>
          <w:rFonts w:asciiTheme="minorEastAsia" w:eastAsiaTheme="minorEastAsia" w:hAnsiTheme="minorEastAsia"/>
          <w:sz w:val="24"/>
        </w:rPr>
        <w:lastRenderedPageBreak/>
        <w:t>磋商文件要求提交响应文件并保证所提供的全部资料的真实性，并对竞争性磋商文件做出实质性响应，否则</w:t>
      </w:r>
      <w:r>
        <w:rPr>
          <w:rFonts w:asciiTheme="minorEastAsia" w:eastAsiaTheme="minorEastAsia" w:hAnsiTheme="minorEastAsia"/>
          <w:b/>
          <w:sz w:val="24"/>
        </w:rPr>
        <w:t>响应无效</w:t>
      </w:r>
      <w:r>
        <w:rPr>
          <w:rFonts w:asciiTheme="minorEastAsia" w:eastAsiaTheme="minorEastAsia" w:hAnsiTheme="minorEastAsia"/>
          <w:sz w:val="24"/>
        </w:rPr>
        <w:t>。</w:t>
      </w:r>
    </w:p>
    <w:p w14:paraId="350FF399" w14:textId="77777777" w:rsidR="00AA3424" w:rsidRDefault="007D1D5C">
      <w:pPr>
        <w:numPr>
          <w:ilvl w:val="0"/>
          <w:numId w:val="1"/>
        </w:numPr>
        <w:tabs>
          <w:tab w:val="left" w:pos="1080"/>
          <w:tab w:val="left" w:pos="2014"/>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对竞争性磋商文件的澄清或修改</w:t>
      </w:r>
    </w:p>
    <w:p w14:paraId="4000F1F3" w14:textId="77777777"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采购人或采购代理机构</w:t>
      </w:r>
      <w:r>
        <w:rPr>
          <w:rFonts w:asciiTheme="minorEastAsia" w:eastAsiaTheme="minorEastAsia" w:hAnsiTheme="minorEastAsia" w:hint="eastAsia"/>
          <w:sz w:val="24"/>
        </w:rPr>
        <w:t>或者磋商小组</w:t>
      </w:r>
      <w:r>
        <w:rPr>
          <w:rFonts w:asciiTheme="minorEastAsia" w:eastAsiaTheme="minorEastAsia" w:hAnsiTheme="minorEastAsia"/>
          <w:sz w:val="24"/>
        </w:rPr>
        <w:t>对已发出的竞争性磋商文件进行必要澄清或者修改的，</w:t>
      </w:r>
      <w:r>
        <w:rPr>
          <w:rFonts w:asciiTheme="minorEastAsia" w:eastAsiaTheme="minorEastAsia" w:hAnsiTheme="minorEastAsia" w:hint="eastAsia"/>
          <w:sz w:val="24"/>
        </w:rPr>
        <w:t>将</w:t>
      </w:r>
      <w:r>
        <w:rPr>
          <w:rFonts w:asciiTheme="minorEastAsia" w:eastAsiaTheme="minorEastAsia" w:hAnsiTheme="minorEastAsia"/>
          <w:sz w:val="24"/>
        </w:rPr>
        <w:t>以书面形式通知所有获取竞争性磋商文件的潜在供应商。</w:t>
      </w:r>
      <w:r>
        <w:rPr>
          <w:rFonts w:asciiTheme="minorEastAsia" w:eastAsiaTheme="minorEastAsia" w:hAnsiTheme="minorEastAsia" w:hint="eastAsia"/>
          <w:sz w:val="24"/>
        </w:rPr>
        <w:t>采用公告方式邀请供应商参与的，还将</w:t>
      </w:r>
      <w:r>
        <w:rPr>
          <w:rFonts w:asciiTheme="minorEastAsia" w:eastAsiaTheme="minorEastAsia" w:hAnsiTheme="minorEastAsia"/>
          <w:sz w:val="24"/>
        </w:rPr>
        <w:t>在原公告发布媒体上发布更正公告</w:t>
      </w:r>
      <w:r>
        <w:rPr>
          <w:rFonts w:asciiTheme="minorEastAsia" w:eastAsiaTheme="minorEastAsia" w:hAnsiTheme="minorEastAsia" w:hint="eastAsia"/>
          <w:sz w:val="24"/>
        </w:rPr>
        <w:t>。</w:t>
      </w:r>
    </w:p>
    <w:p w14:paraId="7F4EC80C" w14:textId="77777777"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上述书面通知，按照获取竞争性磋商文件的潜在供应商提供的联系方式发出，因提供的信息有误导</w:t>
      </w:r>
      <w:proofErr w:type="gramStart"/>
      <w:r>
        <w:rPr>
          <w:rFonts w:asciiTheme="minorEastAsia" w:eastAsiaTheme="minorEastAsia" w:hAnsiTheme="minorEastAsia"/>
          <w:sz w:val="24"/>
        </w:rPr>
        <w:t>致通知</w:t>
      </w:r>
      <w:proofErr w:type="gramEnd"/>
      <w:r>
        <w:rPr>
          <w:rFonts w:asciiTheme="minorEastAsia" w:eastAsiaTheme="minorEastAsia" w:hAnsiTheme="minorEastAsia"/>
          <w:sz w:val="24"/>
        </w:rPr>
        <w:t>延迟或无法通知的，采购人或采购代理机构不承担责任。</w:t>
      </w:r>
    </w:p>
    <w:p w14:paraId="0C5D6D39" w14:textId="77777777"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澄清或者修改的内容为竞争性磋商文件的组成部分，并对所有获取竞争性磋商文件的潜在供应商具有约束力。澄清或者修改的内容可能影响响应文件编制的，将在提交首次响应文件截止之日3日前；</w:t>
      </w:r>
      <w:r>
        <w:rPr>
          <w:rFonts w:asciiTheme="minorEastAsia" w:eastAsiaTheme="minorEastAsia" w:hAnsiTheme="minorEastAsia" w:hint="eastAsia"/>
          <w:sz w:val="24"/>
        </w:rPr>
        <w:t>以书面形式通知所有</w:t>
      </w:r>
      <w:proofErr w:type="gramStart"/>
      <w:r>
        <w:rPr>
          <w:rFonts w:asciiTheme="minorEastAsia" w:eastAsiaTheme="minorEastAsia" w:hAnsiTheme="minorEastAsia" w:hint="eastAsia"/>
          <w:sz w:val="24"/>
        </w:rPr>
        <w:t>获取磋商</w:t>
      </w:r>
      <w:proofErr w:type="gramEnd"/>
      <w:r>
        <w:rPr>
          <w:rFonts w:asciiTheme="minorEastAsia" w:eastAsiaTheme="minorEastAsia" w:hAnsiTheme="minorEastAsia" w:hint="eastAsia"/>
          <w:sz w:val="24"/>
        </w:rPr>
        <w:t>文件的供应商；</w:t>
      </w:r>
      <w:r>
        <w:rPr>
          <w:rFonts w:asciiTheme="minorEastAsia" w:eastAsiaTheme="minorEastAsia" w:hAnsiTheme="minorEastAsia"/>
          <w:sz w:val="24"/>
        </w:rPr>
        <w:t>不足上述时间的，将顺延提交响应文件的截止时间。</w:t>
      </w:r>
    </w:p>
    <w:p w14:paraId="7733D6BB" w14:textId="77777777" w:rsidR="00AA3424" w:rsidRDefault="00AA3424">
      <w:pPr>
        <w:tabs>
          <w:tab w:val="left" w:pos="1080"/>
          <w:tab w:val="left" w:pos="1561"/>
        </w:tabs>
        <w:snapToGrid w:val="0"/>
        <w:spacing w:line="360" w:lineRule="auto"/>
        <w:ind w:left="1080"/>
        <w:rPr>
          <w:rFonts w:asciiTheme="minorEastAsia" w:eastAsiaTheme="minorEastAsia" w:hAnsiTheme="minorEastAsia"/>
          <w:sz w:val="28"/>
        </w:rPr>
      </w:pPr>
      <w:bookmarkStart w:id="182" w:name="_Toc516367020"/>
      <w:bookmarkStart w:id="183" w:name="_Toc226965799"/>
      <w:bookmarkStart w:id="184" w:name="_Toc151193914"/>
      <w:bookmarkStart w:id="185" w:name="_Toc226337222"/>
      <w:bookmarkStart w:id="186" w:name="_Toc151190153"/>
      <w:bookmarkStart w:id="187" w:name="_Toc265228364"/>
      <w:bookmarkStart w:id="188" w:name="_Toc151193696"/>
      <w:bookmarkStart w:id="189" w:name="_Toc150774626"/>
      <w:bookmarkStart w:id="190" w:name="_Toc305158868"/>
      <w:bookmarkStart w:id="191" w:name="_Toc151193840"/>
      <w:bookmarkStart w:id="192" w:name="_Toc127151526"/>
      <w:bookmarkStart w:id="193" w:name="_Toc195842891"/>
      <w:bookmarkStart w:id="194" w:name="_Toc520356150"/>
      <w:bookmarkStart w:id="195" w:name="_Toc226965716"/>
      <w:bookmarkStart w:id="196" w:name="_Toc151193768"/>
      <w:bookmarkStart w:id="197" w:name="_Toc150774731"/>
      <w:bookmarkStart w:id="198" w:name="_Toc142311028"/>
      <w:bookmarkStart w:id="199" w:name="_Toc305158794"/>
      <w:bookmarkStart w:id="200" w:name="_Toc151193624"/>
      <w:bookmarkStart w:id="201" w:name="_Toc150480764"/>
      <w:bookmarkStart w:id="202" w:name="_Toc150509277"/>
      <w:bookmarkStart w:id="203" w:name="_Toc226309770"/>
      <w:bookmarkStart w:id="204" w:name="_Toc264969216"/>
    </w:p>
    <w:p w14:paraId="1AC1B886" w14:textId="77777777"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三</w:t>
      </w:r>
      <w:r>
        <w:rPr>
          <w:rFonts w:asciiTheme="minorEastAsia" w:eastAsiaTheme="minorEastAsia" w:hAnsiTheme="minorEastAsia" w:hint="eastAsia"/>
          <w:sz w:val="28"/>
        </w:rPr>
        <w:t>、</w:t>
      </w:r>
      <w:r>
        <w:rPr>
          <w:rFonts w:asciiTheme="minorEastAsia" w:eastAsiaTheme="minorEastAsia" w:hAnsiTheme="minorEastAsia"/>
          <w:sz w:val="28"/>
        </w:rPr>
        <w:t>响应文件</w:t>
      </w:r>
      <w:bookmarkEnd w:id="182"/>
      <w:r>
        <w:rPr>
          <w:rFonts w:asciiTheme="minorEastAsia" w:eastAsiaTheme="minorEastAsia" w:hAnsiTheme="minorEastAsia"/>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14D0B86F"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05" w:name="_Toc151190154"/>
      <w:bookmarkStart w:id="206" w:name="_Toc142311029"/>
      <w:bookmarkStart w:id="207" w:name="_Toc164351621"/>
      <w:bookmarkStart w:id="208" w:name="_Toc195842892"/>
      <w:bookmarkStart w:id="209" w:name="_Toc164229222"/>
      <w:bookmarkStart w:id="210" w:name="_Toc226337223"/>
      <w:bookmarkStart w:id="211" w:name="_Toc150509278"/>
      <w:bookmarkStart w:id="212" w:name="_Toc516367021"/>
      <w:bookmarkStart w:id="213" w:name="_Toc265228365"/>
      <w:bookmarkStart w:id="214" w:name="_Toc305158795"/>
      <w:bookmarkStart w:id="215" w:name="_Toc149720820"/>
      <w:bookmarkStart w:id="216" w:name="_Toc150774627"/>
      <w:bookmarkStart w:id="217" w:name="_Toc226965800"/>
      <w:bookmarkStart w:id="218" w:name="_Toc151193841"/>
      <w:bookmarkStart w:id="219" w:name="_Toc164608796"/>
      <w:bookmarkStart w:id="220" w:name="_Toc151193915"/>
      <w:bookmarkStart w:id="221" w:name="_Toc226309771"/>
      <w:bookmarkStart w:id="222" w:name="_Toc164229368"/>
      <w:bookmarkStart w:id="223" w:name="_Toc151193769"/>
      <w:bookmarkStart w:id="224" w:name="_Toc151193697"/>
      <w:bookmarkStart w:id="225" w:name="_Toc150480765"/>
      <w:bookmarkStart w:id="226" w:name="_Toc150774732"/>
      <w:bookmarkStart w:id="227" w:name="_Toc520356151"/>
      <w:bookmarkStart w:id="228" w:name="_Toc127151527"/>
      <w:bookmarkStart w:id="229" w:name="_Toc151193625"/>
      <w:bookmarkStart w:id="230" w:name="_Toc127151728"/>
      <w:bookmarkStart w:id="231" w:name="_Toc264969217"/>
      <w:bookmarkStart w:id="232" w:name="_Toc226965717"/>
      <w:bookmarkStart w:id="233" w:name="_Toc127161441"/>
      <w:bookmarkStart w:id="234" w:name="_Toc164608641"/>
      <w:bookmarkStart w:id="235" w:name="_Toc305158869"/>
      <w:r>
        <w:rPr>
          <w:rFonts w:asciiTheme="minorEastAsia" w:eastAsiaTheme="minorEastAsia" w:hAnsi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Theme="minorEastAsia" w:eastAsiaTheme="minorEastAsia" w:hAnsiTheme="minorEastAsia"/>
          <w:sz w:val="24"/>
        </w:rPr>
        <w:t>及磋商语言</w:t>
      </w:r>
    </w:p>
    <w:p w14:paraId="2640464E"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本项目如划分采购包，供应商可以对本项目的其中一个采购包进行响应，也可同时对多个采购包进行响应。供应商应当对</w:t>
      </w:r>
      <w:r>
        <w:rPr>
          <w:rFonts w:asciiTheme="minorEastAsia" w:eastAsiaTheme="minorEastAsia" w:hAnsiTheme="minorEastAsia" w:hint="eastAsia"/>
          <w:sz w:val="24"/>
        </w:rPr>
        <w:t>所参与</w:t>
      </w:r>
      <w:r>
        <w:rPr>
          <w:rFonts w:asciiTheme="minorEastAsia" w:eastAsiaTheme="minorEastAsia" w:hAnsiTheme="minorEastAsia"/>
          <w:sz w:val="24"/>
        </w:rPr>
        <w:t>采购包对应第四章《采购需求》所列的全部内容进行响应，不得将一个采购包中的内容拆开响应，否则其对该采购包</w:t>
      </w:r>
      <w:r>
        <w:rPr>
          <w:rFonts w:asciiTheme="minorEastAsia" w:eastAsiaTheme="minorEastAsia" w:hAnsiTheme="minorEastAsia" w:hint="eastAsia"/>
          <w:sz w:val="24"/>
        </w:rPr>
        <w:t>的响应将被认定为</w:t>
      </w:r>
      <w:r>
        <w:rPr>
          <w:rFonts w:asciiTheme="minorEastAsia" w:eastAsiaTheme="minorEastAsia" w:hAnsiTheme="minorEastAsia"/>
          <w:b/>
          <w:sz w:val="24"/>
        </w:rPr>
        <w:t>响应无效</w:t>
      </w:r>
      <w:r>
        <w:rPr>
          <w:rFonts w:asciiTheme="minorEastAsia" w:eastAsiaTheme="minorEastAsia" w:hAnsiTheme="minorEastAsia"/>
          <w:sz w:val="24"/>
        </w:rPr>
        <w:t>。</w:t>
      </w:r>
    </w:p>
    <w:p w14:paraId="0AD5D8DC"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除竞争性磋商文件有特殊要求外，本项目磋商所使用的计量单位，应采用中华人民共和国法定计量单位。</w:t>
      </w:r>
    </w:p>
    <w:p w14:paraId="48ED1E14"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A7BAE9"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36" w:name="_Ref467306195"/>
      <w:bookmarkStart w:id="237" w:name="_Toc516367022"/>
      <w:bookmarkStart w:id="238" w:name="_Ref467306676"/>
      <w:bookmarkStart w:id="239" w:name="_Toc142311030"/>
      <w:bookmarkStart w:id="240" w:name="_Toc520356152"/>
      <w:bookmarkStart w:id="241" w:name="_Toc226337224"/>
      <w:bookmarkStart w:id="242" w:name="_Toc226965801"/>
      <w:bookmarkStart w:id="243" w:name="_Toc164608797"/>
      <w:bookmarkStart w:id="244" w:name="_Toc127151528"/>
      <w:bookmarkStart w:id="245" w:name="_Toc164229223"/>
      <w:bookmarkStart w:id="246" w:name="_Toc150509279"/>
      <w:bookmarkStart w:id="247" w:name="_Toc149720821"/>
      <w:bookmarkStart w:id="248" w:name="_Toc151193626"/>
      <w:bookmarkStart w:id="249" w:name="_Toc226309772"/>
      <w:bookmarkStart w:id="250" w:name="_Toc164351622"/>
      <w:bookmarkStart w:id="251" w:name="_Toc265228366"/>
      <w:bookmarkStart w:id="252" w:name="_Toc164608642"/>
      <w:bookmarkStart w:id="253" w:name="_Toc151193842"/>
      <w:bookmarkStart w:id="254" w:name="_Toc150774628"/>
      <w:bookmarkStart w:id="255" w:name="_Toc151190155"/>
      <w:bookmarkStart w:id="256" w:name="_Toc151193698"/>
      <w:bookmarkStart w:id="257" w:name="_Toc151193770"/>
      <w:bookmarkStart w:id="258" w:name="_Toc195842893"/>
      <w:bookmarkStart w:id="259" w:name="_Toc150480766"/>
      <w:bookmarkStart w:id="260" w:name="_Toc226965718"/>
      <w:bookmarkStart w:id="261" w:name="_Toc150774733"/>
      <w:bookmarkStart w:id="262" w:name="_Toc305158796"/>
      <w:bookmarkStart w:id="263" w:name="_Toc164229369"/>
      <w:bookmarkStart w:id="264" w:name="_Toc151193916"/>
      <w:bookmarkStart w:id="265" w:name="_Toc305158870"/>
      <w:bookmarkStart w:id="266" w:name="_Toc127151729"/>
      <w:bookmarkStart w:id="267" w:name="_Toc264969218"/>
      <w:bookmarkStart w:id="268" w:name="_Toc127161442"/>
      <w:r>
        <w:rPr>
          <w:rFonts w:asciiTheme="minorEastAsia" w:eastAsiaTheme="minorEastAsia" w:hAnsiTheme="minorEastAsia"/>
          <w:sz w:val="24"/>
        </w:rPr>
        <w:lastRenderedPageBreak/>
        <w:t>响应文件</w:t>
      </w:r>
      <w:bookmarkEnd w:id="236"/>
      <w:bookmarkEnd w:id="237"/>
      <w:bookmarkEnd w:id="238"/>
      <w:r>
        <w:rPr>
          <w:rFonts w:asciiTheme="minorEastAsia" w:eastAsiaTheme="minorEastAsia" w:hAnsi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7CBA47B8"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269" w:name="_Ref467052588"/>
      <w:r>
        <w:rPr>
          <w:rFonts w:asciiTheme="minorEastAsia" w:eastAsiaTheme="minorEastAsia" w:hAnsiTheme="minorEastAsia"/>
          <w:sz w:val="24"/>
        </w:rPr>
        <w:t>供应商应当按照竞争性磋商文件的要求编制响应文件，</w:t>
      </w:r>
      <w:r>
        <w:rPr>
          <w:rFonts w:asciiTheme="minorEastAsia" w:eastAsiaTheme="minorEastAsia" w:hAnsiTheme="minorEastAsia"/>
          <w:kern w:val="0"/>
          <w:sz w:val="24"/>
        </w:rPr>
        <w:t>并对其提交的响应文件的真实性、合法性承担法律责任</w:t>
      </w:r>
      <w:r>
        <w:rPr>
          <w:rFonts w:asciiTheme="minorEastAsia" w:eastAsiaTheme="minorEastAsia" w:hAnsiTheme="minorEastAsia"/>
          <w:sz w:val="24"/>
        </w:rPr>
        <w:t>。响应文件的部分格式要求，见第六章《响应文件格式》。</w:t>
      </w:r>
    </w:p>
    <w:p w14:paraId="115E5E33"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对于竞争性磋商文件中标记了“实质性格式”文件的，</w:t>
      </w:r>
      <w:r>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14:paraId="6C5083D8"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第三章《评审方法和评审标准》中涉及的证明文件。</w:t>
      </w:r>
    </w:p>
    <w:p w14:paraId="67DEF3F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F417C21"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供应商认为应附的其他材料。</w:t>
      </w:r>
      <w:bookmarkEnd w:id="269"/>
    </w:p>
    <w:p w14:paraId="3E43E970"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70" w:name="_Toc195842895"/>
      <w:bookmarkStart w:id="271" w:name="_Toc164608644"/>
      <w:bookmarkStart w:id="272" w:name="_Toc151193628"/>
      <w:bookmarkStart w:id="273" w:name="_Toc150774630"/>
      <w:bookmarkStart w:id="274" w:name="_Toc142311032"/>
      <w:bookmarkStart w:id="275" w:name="_Toc127151731"/>
      <w:bookmarkStart w:id="276" w:name="_Toc151190157"/>
      <w:bookmarkStart w:id="277" w:name="_Toc164229371"/>
      <w:bookmarkStart w:id="278" w:name="_Toc151193700"/>
      <w:bookmarkStart w:id="279" w:name="_Toc164351624"/>
      <w:bookmarkStart w:id="280" w:name="_Toc127151530"/>
      <w:bookmarkStart w:id="281" w:name="_Toc151193918"/>
      <w:bookmarkStart w:id="282" w:name="_Toc164608799"/>
      <w:bookmarkStart w:id="283" w:name="_Toc150480768"/>
      <w:bookmarkStart w:id="284" w:name="_Toc520356155"/>
      <w:bookmarkStart w:id="285" w:name="_Toc149720823"/>
      <w:bookmarkStart w:id="286" w:name="_Toc150509281"/>
      <w:bookmarkStart w:id="287" w:name="_Toc151193772"/>
      <w:bookmarkStart w:id="288" w:name="_Toc127161444"/>
      <w:bookmarkStart w:id="289" w:name="_Toc150774735"/>
      <w:bookmarkStart w:id="290" w:name="_Toc151193844"/>
      <w:bookmarkStart w:id="291" w:name="_Toc164229225"/>
      <w:r>
        <w:rPr>
          <w:rFonts w:asciiTheme="minorEastAsia" w:eastAsiaTheme="minorEastAsia" w:hAnsi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E5F337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所有响应均以人民币报价。</w:t>
      </w:r>
    </w:p>
    <w:p w14:paraId="35457A60" w14:textId="77777777" w:rsidR="00AA3424" w:rsidRDefault="007D1D5C">
      <w:pPr>
        <w:numPr>
          <w:ilvl w:val="1"/>
          <w:numId w:val="1"/>
        </w:num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供应商的报价应包括为完成本项目所发生的一切费用和税费，采购人将不再支付报价以外的任何费用。</w:t>
      </w:r>
      <w:r>
        <w:rPr>
          <w:rFonts w:asciiTheme="minorEastAsia" w:eastAsiaTheme="minorEastAsia" w:hAnsiTheme="minorEastAsia" w:hint="eastAsia"/>
          <w:sz w:val="24"/>
        </w:rPr>
        <w:t>供应商的报价应包括但不限于下列内容，《供应商须知资料表》中有特殊规定的，从其规定。</w:t>
      </w:r>
    </w:p>
    <w:p w14:paraId="4574862C"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响应货物及</w:t>
      </w:r>
      <w:r>
        <w:rPr>
          <w:rFonts w:asciiTheme="minorEastAsia" w:eastAsiaTheme="minorEastAsia" w:hAnsiTheme="minorEastAsia"/>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4C22E6"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按照竞争性磋商文件要求完成本项</w:t>
      </w:r>
      <w:r>
        <w:rPr>
          <w:rFonts w:asciiTheme="minorEastAsia" w:eastAsiaTheme="minorEastAsia" w:hAnsiTheme="minorEastAsia" w:hint="eastAsia"/>
          <w:sz w:val="24"/>
        </w:rPr>
        <w:t>目的全部相关费用。</w:t>
      </w:r>
    </w:p>
    <w:p w14:paraId="5DE38E05"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采购人不得向供应商索要或者接受其给予的赠品、回扣或者与采购无关的其他商品、服务。</w:t>
      </w:r>
    </w:p>
    <w:p w14:paraId="7DCC460E"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供应商不能提供任何有选择性或可调整的最后报价（</w:t>
      </w:r>
      <w:r>
        <w:rPr>
          <w:rFonts w:asciiTheme="minorEastAsia" w:eastAsiaTheme="minorEastAsia" w:hAnsiTheme="minorEastAsia"/>
          <w:kern w:val="0"/>
          <w:sz w:val="24"/>
        </w:rPr>
        <w:t>竞争性磋商文件</w:t>
      </w:r>
      <w:r>
        <w:rPr>
          <w:rFonts w:asciiTheme="minorEastAsia" w:eastAsiaTheme="minorEastAsia" w:hAnsiTheme="minorEastAsia"/>
          <w:sz w:val="24"/>
        </w:rPr>
        <w:t>另有规定的除外），否则其</w:t>
      </w:r>
      <w:r>
        <w:rPr>
          <w:rFonts w:asciiTheme="minorEastAsia" w:eastAsiaTheme="minorEastAsia" w:hAnsiTheme="minorEastAsia"/>
          <w:b/>
          <w:sz w:val="24"/>
        </w:rPr>
        <w:t>响应无效</w:t>
      </w:r>
      <w:r>
        <w:rPr>
          <w:rFonts w:asciiTheme="minorEastAsia" w:eastAsiaTheme="minorEastAsia" w:hAnsiTheme="minorEastAsia"/>
          <w:sz w:val="24"/>
        </w:rPr>
        <w:t>。</w:t>
      </w:r>
    </w:p>
    <w:p w14:paraId="20A88B09"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lastRenderedPageBreak/>
        <w:t>磋商保证金</w:t>
      </w:r>
    </w:p>
    <w:p w14:paraId="7CEAAD2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292" w:name="_Ref467306302"/>
      <w:r>
        <w:rPr>
          <w:rFonts w:asciiTheme="minorEastAsia" w:eastAsiaTheme="minorEastAsia" w:hAnsiTheme="minorEastAsia"/>
          <w:sz w:val="24"/>
        </w:rPr>
        <w:t>供应商应按《供应商须知资料表》中规定的金额及要求交纳磋商保证金</w:t>
      </w:r>
      <w:bookmarkEnd w:id="292"/>
      <w:r>
        <w:rPr>
          <w:rFonts w:asciiTheme="minorEastAsia" w:eastAsiaTheme="minorEastAsia" w:hAnsiTheme="minorEastAsia"/>
          <w:sz w:val="24"/>
        </w:rPr>
        <w:t>。</w:t>
      </w:r>
    </w:p>
    <w:p w14:paraId="5201F661"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交纳磋商保证金可采用的形式：政府采购法律法规接受的支票、汇票、本票、网上银行支付或者金融机构、担保机构出具的保函等非现金形式。</w:t>
      </w:r>
    </w:p>
    <w:p w14:paraId="3055C413"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磋商保证金到账（保函提交）截止时间同首次响应文件提交截止时间。以支票、汇票、本票、网上银行支付等形式</w:t>
      </w:r>
      <w:proofErr w:type="gramStart"/>
      <w:r>
        <w:rPr>
          <w:rFonts w:asciiTheme="minorEastAsia" w:eastAsiaTheme="minorEastAsia" w:hAnsiTheme="minorEastAsia"/>
          <w:sz w:val="24"/>
        </w:rPr>
        <w:t>提交磋商</w:t>
      </w:r>
      <w:proofErr w:type="gramEnd"/>
      <w:r>
        <w:rPr>
          <w:rFonts w:asciiTheme="minorEastAsia" w:eastAsiaTheme="minorEastAsia" w:hAnsiTheme="minorEastAsia"/>
          <w:sz w:val="24"/>
        </w:rPr>
        <w:t>保证金的，应在首次响应文件提交截止时间前</w:t>
      </w:r>
      <w:r>
        <w:rPr>
          <w:rFonts w:asciiTheme="minorEastAsia" w:eastAsiaTheme="minorEastAsia" w:hAnsiTheme="minorEastAsia" w:hint="eastAsia"/>
          <w:sz w:val="24"/>
        </w:rPr>
        <w:t>到账</w:t>
      </w:r>
      <w:r>
        <w:rPr>
          <w:rFonts w:asciiTheme="minorEastAsia" w:eastAsiaTheme="minorEastAsia" w:hAnsiTheme="minorEastAsia"/>
          <w:sz w:val="24"/>
        </w:rPr>
        <w:t>；</w:t>
      </w:r>
      <w:r>
        <w:rPr>
          <w:rFonts w:asciiTheme="minorEastAsia" w:eastAsiaTheme="minorEastAsia" w:hAnsiTheme="minorEastAsia" w:hint="eastAsia"/>
          <w:sz w:val="24"/>
        </w:rPr>
        <w:t>以</w:t>
      </w:r>
      <w:r>
        <w:rPr>
          <w:rFonts w:asciiTheme="minorEastAsia" w:eastAsiaTheme="minorEastAsia" w:hAnsiTheme="minorEastAsia"/>
          <w:sz w:val="24"/>
        </w:rPr>
        <w:t>金融机构、担保机构出具的保函等形式</w:t>
      </w:r>
      <w:proofErr w:type="gramStart"/>
      <w:r>
        <w:rPr>
          <w:rFonts w:asciiTheme="minorEastAsia" w:eastAsiaTheme="minorEastAsia" w:hAnsiTheme="minorEastAsia"/>
          <w:sz w:val="24"/>
        </w:rPr>
        <w:t>提交</w:t>
      </w:r>
      <w:r>
        <w:rPr>
          <w:rFonts w:asciiTheme="minorEastAsia" w:eastAsiaTheme="minorEastAsia" w:hAnsiTheme="minorEastAsia" w:hint="eastAsia"/>
          <w:sz w:val="24"/>
        </w:rPr>
        <w:t>磋商</w:t>
      </w:r>
      <w:proofErr w:type="gramEnd"/>
      <w:r>
        <w:rPr>
          <w:rFonts w:asciiTheme="minorEastAsia" w:eastAsiaTheme="minorEastAsia" w:hAnsiTheme="minorEastAsia"/>
          <w:sz w:val="24"/>
        </w:rPr>
        <w:t>保证金的，应在首次响应文件</w:t>
      </w:r>
      <w:r>
        <w:rPr>
          <w:rFonts w:asciiTheme="minorEastAsia" w:eastAsiaTheme="minorEastAsia" w:hAnsiTheme="minorEastAsia" w:hint="eastAsia"/>
          <w:sz w:val="24"/>
        </w:rPr>
        <w:t>提交</w:t>
      </w:r>
      <w:r>
        <w:rPr>
          <w:rFonts w:asciiTheme="minorEastAsia" w:eastAsiaTheme="minorEastAsia" w:hAnsiTheme="minorEastAsia"/>
          <w:sz w:val="24"/>
        </w:rPr>
        <w:t>截止时间前将原件提交至采购代理机构；由于</w:t>
      </w:r>
      <w:r>
        <w:rPr>
          <w:rFonts w:asciiTheme="minorEastAsia" w:eastAsiaTheme="minorEastAsia" w:hAnsiTheme="minorEastAsia" w:hint="eastAsia"/>
          <w:sz w:val="24"/>
        </w:rPr>
        <w:t>到账时间</w:t>
      </w:r>
      <w:r>
        <w:rPr>
          <w:rFonts w:asciiTheme="minorEastAsia" w:eastAsiaTheme="minorEastAsia" w:hAnsiTheme="minorEastAsia"/>
          <w:sz w:val="24"/>
        </w:rPr>
        <w:t>晚</w:t>
      </w:r>
      <w:proofErr w:type="gramStart"/>
      <w:r>
        <w:rPr>
          <w:rFonts w:asciiTheme="minorEastAsia" w:eastAsiaTheme="minorEastAsia" w:hAnsiTheme="minorEastAsia"/>
          <w:sz w:val="24"/>
        </w:rPr>
        <w:t>于首次</w:t>
      </w:r>
      <w:proofErr w:type="gramEnd"/>
      <w:r>
        <w:rPr>
          <w:rFonts w:asciiTheme="minorEastAsia" w:eastAsiaTheme="minorEastAsia" w:hAnsiTheme="minorEastAsia"/>
          <w:sz w:val="24"/>
        </w:rPr>
        <w:t>响应文件提交截止时间的，或者票据错误、印鉴不清等原因导致不能到账的，其</w:t>
      </w:r>
      <w:r>
        <w:rPr>
          <w:rFonts w:asciiTheme="minorEastAsia" w:eastAsiaTheme="minorEastAsia" w:hAnsiTheme="minorEastAsia"/>
          <w:b/>
          <w:sz w:val="24"/>
        </w:rPr>
        <w:t>响应无效</w:t>
      </w:r>
      <w:r>
        <w:rPr>
          <w:rFonts w:asciiTheme="minorEastAsia" w:eastAsiaTheme="minorEastAsia" w:hAnsiTheme="minorEastAsia"/>
          <w:sz w:val="24"/>
        </w:rPr>
        <w:t>。</w:t>
      </w:r>
    </w:p>
    <w:p w14:paraId="654FE8C3"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磋商保证金有效期同响应有效期。</w:t>
      </w:r>
    </w:p>
    <w:p w14:paraId="45A17534"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供应商为联合体的，可以由联合体中的一方或者多方共同交纳磋商保证金，其交纳的保证金对联合体各方均具有约束力。</w:t>
      </w:r>
    </w:p>
    <w:p w14:paraId="5E1A291A"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采购人、采购代理机构将及时退还供应商的保证金，采用银行保函、担保机构担保函等形式递交的保证金，</w:t>
      </w:r>
      <w:proofErr w:type="gramStart"/>
      <w:r>
        <w:rPr>
          <w:rFonts w:asciiTheme="minorEastAsia" w:eastAsiaTheme="minorEastAsia" w:hAnsiTheme="minorEastAsia"/>
          <w:sz w:val="24"/>
        </w:rPr>
        <w:t>经供应</w:t>
      </w:r>
      <w:proofErr w:type="gramEnd"/>
      <w:r>
        <w:rPr>
          <w:rFonts w:asciiTheme="minorEastAsia" w:eastAsiaTheme="minorEastAsia" w:hAnsiTheme="minorEastAsia"/>
          <w:sz w:val="24"/>
        </w:rPr>
        <w:t>商同意后采购人、采购代理机构可以不再退还，但因供应商自身原因导致无法及时退还的除外：</w:t>
      </w:r>
    </w:p>
    <w:p w14:paraId="2CA7A2CA"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rPr>
        <w:t>已提交响应文件的供应商，在提交最后报价之前，可以根据磋商情况退出磋商。采购人、采购代理机构将退还</w:t>
      </w:r>
      <w:proofErr w:type="gramStart"/>
      <w:r>
        <w:rPr>
          <w:rFonts w:asciiTheme="minorEastAsia" w:eastAsiaTheme="minorEastAsia" w:hAnsiTheme="minorEastAsia"/>
          <w:snapToGrid w:val="0"/>
          <w:kern w:val="0"/>
          <w:sz w:val="24"/>
        </w:rPr>
        <w:t>退出磋商</w:t>
      </w:r>
      <w:proofErr w:type="gramEnd"/>
      <w:r>
        <w:rPr>
          <w:rFonts w:asciiTheme="minorEastAsia" w:eastAsiaTheme="minorEastAsia" w:hAnsiTheme="minorEastAsia"/>
          <w:snapToGrid w:val="0"/>
          <w:kern w:val="0"/>
          <w:sz w:val="24"/>
        </w:rPr>
        <w:t>的供应商的磋商保证金</w:t>
      </w:r>
      <w:r>
        <w:rPr>
          <w:rFonts w:asciiTheme="minorEastAsia" w:eastAsiaTheme="minorEastAsia" w:hAnsiTheme="minorEastAsia" w:hint="eastAsia"/>
          <w:snapToGrid w:val="0"/>
          <w:kern w:val="0"/>
          <w:sz w:val="24"/>
        </w:rPr>
        <w:t>；</w:t>
      </w:r>
    </w:p>
    <w:p w14:paraId="361CD8C7"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成交供应商的磋商保证金，在采购合同签订后5个工作日内退还成交供应商；</w:t>
      </w:r>
    </w:p>
    <w:p w14:paraId="0BB52961"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未成交供应商的磋商保证金，在成交通知书发出后5个工作日内退还</w:t>
      </w:r>
      <w:r>
        <w:rPr>
          <w:rFonts w:asciiTheme="minorEastAsia" w:eastAsiaTheme="minorEastAsia" w:hAnsiTheme="minorEastAsia" w:hint="eastAsia"/>
          <w:sz w:val="24"/>
        </w:rPr>
        <w:t>。</w:t>
      </w:r>
    </w:p>
    <w:p w14:paraId="400134F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有下列情形之一的，采购人或采购代理机构不予</w:t>
      </w:r>
      <w:proofErr w:type="gramStart"/>
      <w:r>
        <w:rPr>
          <w:rFonts w:asciiTheme="minorEastAsia" w:eastAsiaTheme="minorEastAsia" w:hAnsiTheme="minorEastAsia"/>
          <w:sz w:val="24"/>
        </w:rPr>
        <w:t>退还磋商</w:t>
      </w:r>
      <w:proofErr w:type="gramEnd"/>
      <w:r>
        <w:rPr>
          <w:rFonts w:asciiTheme="minorEastAsia" w:eastAsiaTheme="minorEastAsia" w:hAnsiTheme="minorEastAsia"/>
          <w:sz w:val="24"/>
        </w:rPr>
        <w:t>保证金：</w:t>
      </w:r>
    </w:p>
    <w:p w14:paraId="0959F9EB"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供应商在提交响应文件截止时间后撤回响应文件的；</w:t>
      </w:r>
    </w:p>
    <w:p w14:paraId="5BD56E75"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供应商在响应文件中提供虚假材料的；</w:t>
      </w:r>
    </w:p>
    <w:p w14:paraId="25FB604A"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除因不可抗力或磋商文件认可的情形以外，成交供应商不与</w:t>
      </w:r>
      <w:r>
        <w:rPr>
          <w:rFonts w:asciiTheme="minorEastAsia" w:eastAsiaTheme="minorEastAsia" w:hAnsiTheme="minorEastAsia"/>
          <w:sz w:val="24"/>
        </w:rPr>
        <w:lastRenderedPageBreak/>
        <w:t>采购人签订合同的；</w:t>
      </w:r>
    </w:p>
    <w:p w14:paraId="37A9ABEF"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供应商与采购人、其他供应商或者采购代理机构恶意串通的；</w:t>
      </w:r>
    </w:p>
    <w:p w14:paraId="0335BA62"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《供应商须知资料表》规定的其他情形。</w:t>
      </w:r>
    </w:p>
    <w:p w14:paraId="3F3BEAD0"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响应有效期</w:t>
      </w:r>
    </w:p>
    <w:p w14:paraId="78AC03A8"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Pr>
          <w:rFonts w:asciiTheme="minorEastAsia" w:eastAsiaTheme="minorEastAsia" w:hAnsiTheme="minorEastAsia"/>
          <w:b/>
          <w:sz w:val="24"/>
        </w:rPr>
        <w:t>响应无效</w:t>
      </w:r>
      <w:r>
        <w:rPr>
          <w:rFonts w:asciiTheme="minorEastAsia" w:eastAsiaTheme="minorEastAsia" w:hAnsiTheme="minorEastAsia"/>
          <w:sz w:val="24"/>
        </w:rPr>
        <w:t>。</w:t>
      </w:r>
    </w:p>
    <w:p w14:paraId="7A15298E"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93" w:name="_Toc520356158"/>
      <w:bookmarkStart w:id="294" w:name="_Toc164608802"/>
      <w:bookmarkStart w:id="295" w:name="_Toc127161447"/>
      <w:bookmarkStart w:id="296" w:name="_Toc264969223"/>
      <w:bookmarkStart w:id="297" w:name="_Toc226965806"/>
      <w:bookmarkStart w:id="298" w:name="_Toc265228371"/>
      <w:bookmarkStart w:id="299" w:name="_Toc305158875"/>
      <w:bookmarkStart w:id="300" w:name="_Toc142311035"/>
      <w:bookmarkStart w:id="301" w:name="_Toc150480771"/>
      <w:bookmarkStart w:id="302" w:name="_Toc305158801"/>
      <w:bookmarkStart w:id="303" w:name="_Toc127151533"/>
      <w:bookmarkStart w:id="304" w:name="_Toc151193847"/>
      <w:bookmarkStart w:id="305" w:name="_Toc150774738"/>
      <w:bookmarkStart w:id="306" w:name="_Toc151193775"/>
      <w:bookmarkStart w:id="307" w:name="_Toc226337229"/>
      <w:bookmarkStart w:id="308" w:name="_Toc151190160"/>
      <w:bookmarkStart w:id="309" w:name="_Toc226965723"/>
      <w:bookmarkStart w:id="310" w:name="_Toc164229228"/>
      <w:bookmarkStart w:id="311" w:name="_Toc150774633"/>
      <w:bookmarkStart w:id="312" w:name="_Toc226309777"/>
      <w:bookmarkStart w:id="313" w:name="_Toc149720826"/>
      <w:bookmarkStart w:id="314" w:name="_Toc164351627"/>
      <w:bookmarkStart w:id="315" w:name="_Toc151193631"/>
      <w:bookmarkStart w:id="316" w:name="_Toc150509284"/>
      <w:bookmarkStart w:id="317" w:name="_Toc164229374"/>
      <w:bookmarkStart w:id="318" w:name="_Toc127151734"/>
      <w:bookmarkStart w:id="319" w:name="_Toc164608647"/>
      <w:bookmarkStart w:id="320" w:name="_Toc151193921"/>
      <w:bookmarkStart w:id="321" w:name="_Toc151193703"/>
      <w:bookmarkStart w:id="322" w:name="_Toc195842898"/>
      <w:r>
        <w:rPr>
          <w:rFonts w:asciiTheme="minorEastAsia" w:eastAsiaTheme="minorEastAsia" w:hAnsi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Theme="minorEastAsia" w:eastAsiaTheme="minorEastAsia" w:hAnsiTheme="minorEastAsia"/>
          <w:sz w:val="24"/>
        </w:rPr>
        <w:t>、盖章</w:t>
      </w:r>
    </w:p>
    <w:p w14:paraId="18E83196"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323" w:name="_Toc151193632"/>
      <w:bookmarkStart w:id="324" w:name="_Toc150480772"/>
      <w:bookmarkStart w:id="325" w:name="_Toc226309778"/>
      <w:bookmarkStart w:id="326" w:name="_Toc127151534"/>
      <w:bookmarkStart w:id="327" w:name="_Toc150774739"/>
      <w:bookmarkStart w:id="328" w:name="_Toc151193922"/>
      <w:bookmarkStart w:id="329" w:name="_Toc150774634"/>
      <w:bookmarkStart w:id="330" w:name="_Toc305158876"/>
      <w:bookmarkStart w:id="331" w:name="_Toc264969224"/>
      <w:bookmarkStart w:id="332" w:name="_Toc226965807"/>
      <w:bookmarkStart w:id="333" w:name="_Toc195842899"/>
      <w:bookmarkStart w:id="334" w:name="_Toc226965724"/>
      <w:bookmarkStart w:id="335" w:name="_Toc150509285"/>
      <w:bookmarkStart w:id="336" w:name="_Toc142311036"/>
      <w:bookmarkStart w:id="337" w:name="_Toc520356159"/>
      <w:bookmarkStart w:id="338" w:name="_Toc226337230"/>
      <w:bookmarkStart w:id="339" w:name="_Toc151193704"/>
      <w:bookmarkStart w:id="340" w:name="_Toc265228372"/>
      <w:bookmarkStart w:id="341" w:name="_Toc305158802"/>
      <w:bookmarkStart w:id="342" w:name="_Toc151193776"/>
      <w:bookmarkStart w:id="343" w:name="_Toc151193848"/>
      <w:bookmarkStart w:id="344" w:name="_Toc151190161"/>
      <w:r>
        <w:rPr>
          <w:rFonts w:asciiTheme="minorEastAsia" w:eastAsiaTheme="minorEastAsia" w:hAnsiTheme="minorEastAsia" w:hint="eastAsia"/>
          <w:sz w:val="24"/>
        </w:rPr>
        <w:t>供应商提交的响应文件须清楚地标明“正本”或“副本”。若正本和副本不符，以正本为准。电子版首次响应文件与纸质首次响应文件内容不符的，以纸质首次响应文件为准。</w:t>
      </w:r>
    </w:p>
    <w:p w14:paraId="1EC30ADB" w14:textId="50F7484A"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响应文件应由供应商的法定代表人或经正式授权并对供应商有约束力的代表在响应文件上签字。</w:t>
      </w:r>
      <w:r>
        <w:rPr>
          <w:rFonts w:asciiTheme="minorEastAsia" w:eastAsiaTheme="minorEastAsia" w:hAnsiTheme="minorEastAsia" w:hint="eastAsia"/>
          <w:b/>
          <w:sz w:val="24"/>
        </w:rPr>
        <w:t>磋商文件中</w:t>
      </w:r>
      <w:r>
        <w:rPr>
          <w:rFonts w:asciiTheme="minorEastAsia" w:eastAsiaTheme="minorEastAsia" w:hAnsiTheme="minorEastAsia"/>
          <w:b/>
          <w:sz w:val="24"/>
        </w:rPr>
        <w:t>所要求</w:t>
      </w:r>
      <w:r>
        <w:rPr>
          <w:rFonts w:asciiTheme="minorEastAsia" w:eastAsiaTheme="minorEastAsia" w:hAnsiTheme="minorEastAsia" w:hint="eastAsia"/>
          <w:b/>
          <w:sz w:val="24"/>
        </w:rPr>
        <w:t>签字</w:t>
      </w:r>
      <w:r>
        <w:rPr>
          <w:rFonts w:asciiTheme="minorEastAsia" w:eastAsiaTheme="minorEastAsia" w:hAnsiTheme="minorEastAsia"/>
          <w:b/>
          <w:sz w:val="24"/>
        </w:rPr>
        <w:t>处均</w:t>
      </w:r>
      <w:r>
        <w:rPr>
          <w:rFonts w:asciiTheme="minorEastAsia" w:eastAsiaTheme="minorEastAsia" w:hAnsiTheme="minorEastAsia" w:hint="eastAsia"/>
          <w:b/>
          <w:sz w:val="24"/>
        </w:rPr>
        <w:t>指书写签字</w:t>
      </w:r>
      <w:r>
        <w:rPr>
          <w:rFonts w:asciiTheme="minorEastAsia" w:eastAsiaTheme="minorEastAsia" w:hAnsiTheme="minorEastAsia"/>
          <w:b/>
          <w:sz w:val="24"/>
        </w:rPr>
        <w:t>，</w:t>
      </w:r>
      <w:r>
        <w:rPr>
          <w:rFonts w:asciiTheme="minorEastAsia" w:eastAsiaTheme="minorEastAsia" w:hAnsiTheme="minorEastAsia" w:hint="eastAsia"/>
          <w:b/>
          <w:sz w:val="24"/>
        </w:rPr>
        <w:t>法定代表人签字的，除可以使用书写签字外，还可以使用签名章或人名章。签字人姓名为打印体的，签字</w:t>
      </w:r>
      <w:r>
        <w:rPr>
          <w:rFonts w:asciiTheme="minorEastAsia" w:eastAsiaTheme="minorEastAsia" w:hAnsiTheme="minorEastAsia"/>
          <w:b/>
          <w:sz w:val="24"/>
        </w:rPr>
        <w:t>无效</w:t>
      </w:r>
      <w:r>
        <w:rPr>
          <w:rFonts w:asciiTheme="minorEastAsia" w:eastAsiaTheme="minorEastAsia" w:hAnsiTheme="minorEastAsia" w:hint="eastAsia"/>
          <w:b/>
          <w:sz w:val="24"/>
        </w:rPr>
        <w:t>。</w:t>
      </w:r>
      <w:r>
        <w:rPr>
          <w:rFonts w:asciiTheme="minorEastAsia" w:eastAsiaTheme="minorEastAsia" w:hAnsiTheme="minorEastAsia" w:hint="eastAsia"/>
          <w:sz w:val="24"/>
        </w:rPr>
        <w:t>被授权代表需将以书面形式出具的“法定代表人授权书（原件）”附在响应文件中。如对响应文件进行了修改，包括任何行间插字、涂改和增删等，必须由响应文件签字人在修改变更处签字并加盖公章。</w:t>
      </w:r>
    </w:p>
    <w:p w14:paraId="3B84325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每本响应文件的内容应装订成册，</w:t>
      </w:r>
      <w:r>
        <w:rPr>
          <w:rFonts w:asciiTheme="minorEastAsia" w:eastAsiaTheme="minorEastAsia" w:hAnsiTheme="minorEastAsia" w:hint="eastAsia"/>
          <w:b/>
          <w:bCs/>
          <w:sz w:val="24"/>
        </w:rPr>
        <w:t>一律采用胶装方式装订并附有相关页码，每本响应文件均应按磋商文件要求加盖供应商公章</w:t>
      </w:r>
      <w:r>
        <w:rPr>
          <w:rFonts w:asciiTheme="minorEastAsia" w:eastAsiaTheme="minorEastAsia" w:hAnsiTheme="minorEastAsia" w:hint="eastAsia"/>
          <w:sz w:val="24"/>
        </w:rPr>
        <w:t>。</w:t>
      </w:r>
    </w:p>
    <w:p w14:paraId="598C626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磋商响应文件因字迹潦草或表达不清所引起的后果由供应商负责。</w:t>
      </w:r>
    </w:p>
    <w:p w14:paraId="79A84D6D" w14:textId="77777777"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四</w:t>
      </w:r>
      <w:r>
        <w:rPr>
          <w:rFonts w:asciiTheme="minorEastAsia" w:eastAsiaTheme="minorEastAsia" w:hAnsiTheme="minorEastAsia" w:hint="eastAsia"/>
          <w:sz w:val="28"/>
        </w:rPr>
        <w:t>、</w:t>
      </w:r>
      <w:r>
        <w:rPr>
          <w:rFonts w:asciiTheme="minorEastAsia" w:eastAsiaTheme="minorEastAsia" w:hAnsiTheme="minorEastAsia"/>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8AF5565" w14:textId="77777777" w:rsidR="00AA3424" w:rsidRDefault="007D1D5C">
      <w:pPr>
        <w:numPr>
          <w:ilvl w:val="0"/>
          <w:numId w:val="1"/>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hint="eastAsia"/>
          <w:sz w:val="24"/>
        </w:rPr>
        <w:t>首次磋商响应文件的密封和标记</w:t>
      </w:r>
    </w:p>
    <w:p w14:paraId="096BD4D8"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响应文件数量：</w:t>
      </w:r>
      <w:r>
        <w:rPr>
          <w:rFonts w:asciiTheme="minorEastAsia" w:eastAsiaTheme="minorEastAsia" w:hAnsiTheme="minorEastAsia" w:hint="eastAsia"/>
          <w:b/>
          <w:sz w:val="24"/>
        </w:rPr>
        <w:t>正本1份，副本</w:t>
      </w:r>
      <w:r>
        <w:rPr>
          <w:rFonts w:asciiTheme="minorEastAsia" w:eastAsiaTheme="minorEastAsia" w:hAnsiTheme="minorEastAsia"/>
          <w:b/>
          <w:sz w:val="24"/>
        </w:rPr>
        <w:t>3</w:t>
      </w:r>
      <w:r>
        <w:rPr>
          <w:rFonts w:asciiTheme="minorEastAsia" w:eastAsiaTheme="minorEastAsia" w:hAnsiTheme="minorEastAsia" w:hint="eastAsia"/>
          <w:b/>
          <w:sz w:val="24"/>
        </w:rPr>
        <w:t>份，电子版</w:t>
      </w:r>
      <w:r>
        <w:rPr>
          <w:rFonts w:asciiTheme="minorEastAsia" w:eastAsiaTheme="minorEastAsia" w:hAnsiTheme="minorEastAsia"/>
          <w:b/>
          <w:sz w:val="24"/>
        </w:rPr>
        <w:t>2</w:t>
      </w:r>
      <w:r>
        <w:rPr>
          <w:rFonts w:asciiTheme="minorEastAsia" w:eastAsiaTheme="minorEastAsia" w:hAnsiTheme="minorEastAsia" w:hint="eastAsia"/>
          <w:b/>
          <w:sz w:val="24"/>
        </w:rPr>
        <w:t>份</w:t>
      </w:r>
    </w:p>
    <w:p w14:paraId="08D10B15"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cs="宋体"/>
          <w:sz w:val="24"/>
        </w:rPr>
      </w:pPr>
      <w:r>
        <w:rPr>
          <w:rFonts w:asciiTheme="minorEastAsia" w:eastAsiaTheme="minorEastAsia" w:hAnsiTheme="minorEastAsia" w:cs="宋体" w:hint="eastAsia"/>
          <w:sz w:val="24"/>
        </w:rPr>
        <w:t>所有响应文件必须装入密封的信封，并在封口上加盖供应商的公章。响应文件的正本、副本和电子版、保证金（如有）应分别封装，并在每一信封或包装的封面上写明：</w:t>
      </w:r>
    </w:p>
    <w:p w14:paraId="56A2E956" w14:textId="77777777"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正本或副本或电子版：</w:t>
      </w:r>
    </w:p>
    <w:p w14:paraId="42DE77BC" w14:textId="77777777"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项目单位名称：</w:t>
      </w:r>
    </w:p>
    <w:p w14:paraId="6BA44BEC" w14:textId="77777777"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lastRenderedPageBreak/>
        <w:t>磋商地点及时间：</w:t>
      </w:r>
    </w:p>
    <w:p w14:paraId="19019AC4" w14:textId="77777777" w:rsidR="00AA3424" w:rsidRDefault="001C73A0">
      <w:pPr>
        <w:pStyle w:val="a7"/>
        <w:ind w:firstLineChars="590" w:firstLine="1416"/>
        <w:rPr>
          <w:rFonts w:asciiTheme="minorEastAsia" w:eastAsiaTheme="minorEastAsia" w:hAnsiTheme="minorEastAsia"/>
        </w:rPr>
      </w:pPr>
      <w:r>
        <w:rPr>
          <w:rFonts w:asciiTheme="minorEastAsia" w:eastAsiaTheme="minorEastAsia" w:hAnsiTheme="minorEastAsia" w:hint="eastAsia"/>
        </w:rPr>
        <w:t>项目编号</w:t>
      </w:r>
      <w:r w:rsidR="007D1D5C">
        <w:rPr>
          <w:rFonts w:asciiTheme="minorEastAsia" w:eastAsiaTheme="minorEastAsia" w:hAnsiTheme="minorEastAsia" w:hint="eastAsia"/>
        </w:rPr>
        <w:t>：</w:t>
      </w:r>
    </w:p>
    <w:p w14:paraId="6D9B18C2" w14:textId="77777777"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项目名称：</w:t>
      </w:r>
    </w:p>
    <w:p w14:paraId="7211B639" w14:textId="77777777"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供应商名称及地址。</w:t>
      </w:r>
    </w:p>
    <w:p w14:paraId="2C888A57"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345" w:name="_Toc226337232"/>
      <w:bookmarkStart w:id="346" w:name="_Toc164229377"/>
      <w:bookmarkStart w:id="347" w:name="_Toc151193706"/>
      <w:bookmarkStart w:id="348" w:name="_Toc264969226"/>
      <w:bookmarkStart w:id="349" w:name="_Toc164608805"/>
      <w:bookmarkStart w:id="350" w:name="_Toc150774741"/>
      <w:bookmarkStart w:id="351" w:name="_Toc305158878"/>
      <w:bookmarkStart w:id="352" w:name="_Toc151193850"/>
      <w:bookmarkStart w:id="353" w:name="_Toc164608650"/>
      <w:bookmarkStart w:id="354" w:name="_Toc151193634"/>
      <w:bookmarkStart w:id="355" w:name="_Toc127151737"/>
      <w:bookmarkStart w:id="356" w:name="_Toc127161450"/>
      <w:bookmarkStart w:id="357" w:name="_Toc164229231"/>
      <w:bookmarkStart w:id="358" w:name="_Toc150509287"/>
      <w:bookmarkStart w:id="359" w:name="_Toc265228374"/>
      <w:bookmarkStart w:id="360" w:name="_Toc195842901"/>
      <w:bookmarkStart w:id="361" w:name="_Toc150480774"/>
      <w:bookmarkStart w:id="362" w:name="_Toc149720829"/>
      <w:bookmarkStart w:id="363" w:name="_Toc127151536"/>
      <w:bookmarkStart w:id="364" w:name="_Toc226309780"/>
      <w:bookmarkStart w:id="365" w:name="_Toc226965809"/>
      <w:bookmarkStart w:id="366" w:name="_Toc305158804"/>
      <w:bookmarkStart w:id="367" w:name="_Toc151193924"/>
      <w:bookmarkStart w:id="368" w:name="_Toc164351630"/>
      <w:bookmarkStart w:id="369" w:name="_Toc142311038"/>
      <w:bookmarkStart w:id="370" w:name="_Toc520356161"/>
      <w:bookmarkStart w:id="371" w:name="_Toc151193778"/>
      <w:bookmarkStart w:id="372" w:name="_Toc150774636"/>
      <w:bookmarkStart w:id="373" w:name="_Toc226965726"/>
      <w:bookmarkStart w:id="374" w:name="_Toc151190163"/>
      <w:r>
        <w:rPr>
          <w:rFonts w:asciiTheme="minorEastAsia" w:eastAsiaTheme="minorEastAsia" w:hAnsiTheme="minorEastAsia"/>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Theme="minorEastAsia" w:eastAsiaTheme="minorEastAsia" w:hAnsiTheme="minorEastAsia"/>
          <w:sz w:val="24"/>
        </w:rPr>
        <w:t>时间</w:t>
      </w:r>
    </w:p>
    <w:p w14:paraId="0D2FF929" w14:textId="77777777" w:rsidR="00AA3424" w:rsidRDefault="007D1D5C">
      <w:pPr>
        <w:numPr>
          <w:ilvl w:val="1"/>
          <w:numId w:val="1"/>
        </w:numPr>
        <w:tabs>
          <w:tab w:val="left" w:pos="900"/>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供应商应在竞争性磋商邀请中规定的截止日期和时间内，将首次响应文件递交至竞争性磋商文件指定地址。</w:t>
      </w:r>
    </w:p>
    <w:p w14:paraId="04764D4D" w14:textId="77777777" w:rsidR="00AA3424" w:rsidRDefault="007D1D5C">
      <w:pPr>
        <w:numPr>
          <w:ilvl w:val="1"/>
          <w:numId w:val="1"/>
        </w:numPr>
        <w:tabs>
          <w:tab w:val="left" w:pos="900"/>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供应商应在竞争性磋商邀请中规定的截止日期和时间内，将首次响应文件递交至竞争性磋商文件指定地址。</w:t>
      </w:r>
    </w:p>
    <w:p w14:paraId="49802750"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375" w:name="_Toc520356162"/>
      <w:bookmarkStart w:id="376" w:name="_Toc226965727"/>
      <w:bookmarkStart w:id="377" w:name="_Toc226337233"/>
      <w:bookmarkStart w:id="378" w:name="_Toc142311039"/>
      <w:bookmarkStart w:id="379" w:name="_Toc164608806"/>
      <w:bookmarkStart w:id="380" w:name="_Toc265228375"/>
      <w:bookmarkStart w:id="381" w:name="_Toc150774637"/>
      <w:bookmarkStart w:id="382" w:name="_Toc151193851"/>
      <w:bookmarkStart w:id="383" w:name="_Toc164608651"/>
      <w:bookmarkStart w:id="384" w:name="_Toc151193635"/>
      <w:bookmarkStart w:id="385" w:name="_Toc149720830"/>
      <w:bookmarkStart w:id="386" w:name="_Toc305158879"/>
      <w:bookmarkStart w:id="387" w:name="_Toc264969227"/>
      <w:bookmarkStart w:id="388" w:name="_Toc150774742"/>
      <w:bookmarkStart w:id="389" w:name="_Toc127151738"/>
      <w:bookmarkStart w:id="390" w:name="_Toc195842902"/>
      <w:bookmarkStart w:id="391" w:name="_Toc226309781"/>
      <w:bookmarkStart w:id="392" w:name="_Toc127151537"/>
      <w:bookmarkStart w:id="393" w:name="_Toc151193707"/>
      <w:bookmarkStart w:id="394" w:name="_Toc151190164"/>
      <w:bookmarkStart w:id="395" w:name="_Toc151193925"/>
      <w:bookmarkStart w:id="396" w:name="_Toc226965810"/>
      <w:bookmarkStart w:id="397" w:name="_Toc164229232"/>
      <w:bookmarkStart w:id="398" w:name="_Toc150480775"/>
      <w:bookmarkStart w:id="399" w:name="_Toc305158805"/>
      <w:bookmarkStart w:id="400" w:name="_Toc164351631"/>
      <w:bookmarkStart w:id="401" w:name="_Toc164229378"/>
      <w:bookmarkStart w:id="402" w:name="_Toc150509288"/>
      <w:bookmarkStart w:id="403" w:name="_Toc127161451"/>
      <w:bookmarkStart w:id="404" w:name="_Toc151193779"/>
      <w:r>
        <w:rPr>
          <w:rFonts w:asciiTheme="minorEastAsia" w:eastAsiaTheme="minorEastAsia" w:hAnsiTheme="minorEastAsia"/>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471059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Pr>
          <w:rFonts w:asciiTheme="minorEastAsia" w:eastAsiaTheme="minorEastAsia" w:hAnsiTheme="minorEastAsia"/>
          <w:sz w:val="24"/>
        </w:rPr>
        <w:t>。</w:t>
      </w:r>
    </w:p>
    <w:p w14:paraId="0EEFA64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供应商对响应文件的补充、修改的内容应当按照竞争性磋商文件要求签署、盖章，作为响应文件的组成部分。补充、修改的内容与响应文件不一致的，以补充、修改的内容为准</w:t>
      </w:r>
      <w:r>
        <w:rPr>
          <w:rFonts w:asciiTheme="minorEastAsia" w:eastAsiaTheme="minorEastAsia" w:hAnsiTheme="minorEastAsia"/>
          <w:sz w:val="24"/>
        </w:rPr>
        <w:t>。</w:t>
      </w:r>
    </w:p>
    <w:p w14:paraId="1AC9DAE4" w14:textId="77777777" w:rsidR="00AA3424" w:rsidRDefault="00AA3424">
      <w:pPr>
        <w:tabs>
          <w:tab w:val="left" w:pos="900"/>
          <w:tab w:val="left" w:pos="1080"/>
          <w:tab w:val="left" w:pos="1589"/>
        </w:tabs>
        <w:snapToGrid w:val="0"/>
        <w:spacing w:line="360" w:lineRule="auto"/>
        <w:ind w:left="357"/>
        <w:rPr>
          <w:rFonts w:asciiTheme="minorEastAsia" w:eastAsiaTheme="minorEastAsia" w:hAnsiTheme="minorEastAsia"/>
          <w:sz w:val="24"/>
        </w:rPr>
      </w:pPr>
    </w:p>
    <w:p w14:paraId="4CDF170C" w14:textId="77777777" w:rsidR="00AA3424" w:rsidRDefault="007D1D5C">
      <w:pPr>
        <w:pStyle w:val="2"/>
        <w:spacing w:before="0" w:line="360" w:lineRule="auto"/>
        <w:rPr>
          <w:rFonts w:asciiTheme="minorEastAsia" w:eastAsiaTheme="minorEastAsia" w:hAnsiTheme="minorEastAsia"/>
          <w:sz w:val="28"/>
        </w:rPr>
      </w:pPr>
      <w:bookmarkStart w:id="405" w:name="_Toc226309782"/>
      <w:bookmarkStart w:id="406" w:name="_Toc151193708"/>
      <w:bookmarkStart w:id="407" w:name="_Toc226965811"/>
      <w:bookmarkStart w:id="408" w:name="_Toc151193780"/>
      <w:bookmarkStart w:id="409" w:name="_Toc226965728"/>
      <w:bookmarkStart w:id="410" w:name="_Toc150774638"/>
      <w:bookmarkStart w:id="411" w:name="_Toc150509289"/>
      <w:bookmarkStart w:id="412" w:name="_Toc150480776"/>
      <w:bookmarkStart w:id="413" w:name="_Toc305158806"/>
      <w:bookmarkStart w:id="414" w:name="_Toc127151538"/>
      <w:bookmarkStart w:id="415" w:name="_Toc151193926"/>
      <w:bookmarkStart w:id="416" w:name="_Toc264969228"/>
      <w:bookmarkStart w:id="417" w:name="_Toc142311040"/>
      <w:bookmarkStart w:id="418" w:name="_Toc151190165"/>
      <w:bookmarkStart w:id="419" w:name="_Toc520356163"/>
      <w:bookmarkStart w:id="420" w:name="_Toc305158880"/>
      <w:bookmarkStart w:id="421" w:name="_Toc265228376"/>
      <w:bookmarkStart w:id="422" w:name="_Toc150774743"/>
      <w:bookmarkStart w:id="423" w:name="_Toc151193852"/>
      <w:bookmarkStart w:id="424" w:name="_Toc195842903"/>
      <w:bookmarkStart w:id="425" w:name="_Toc226337234"/>
      <w:bookmarkStart w:id="426" w:name="_Toc151193636"/>
      <w:r>
        <w:rPr>
          <w:rFonts w:asciiTheme="minorEastAsia" w:eastAsiaTheme="minorEastAsia" w:hAnsiTheme="minorEastAsia"/>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Theme="minorEastAsia" w:eastAsiaTheme="minorEastAsia" w:hAnsiTheme="minorEastAsia" w:hint="eastAsia"/>
          <w:sz w:val="28"/>
        </w:rPr>
        <w:t>、</w:t>
      </w:r>
      <w:r>
        <w:rPr>
          <w:rFonts w:asciiTheme="minorEastAsia" w:eastAsiaTheme="minorEastAsia" w:hAnsiTheme="minorEastAsia"/>
          <w:sz w:val="28"/>
        </w:rPr>
        <w:t>评审</w:t>
      </w:r>
    </w:p>
    <w:p w14:paraId="2584065F"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响应文件的开启</w:t>
      </w:r>
    </w:p>
    <w:p w14:paraId="54F52A46"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p>
    <w:p w14:paraId="5C63AF5F"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供应商认为采购人员及相关人员与其</w:t>
      </w:r>
      <w:proofErr w:type="gramStart"/>
      <w:r>
        <w:rPr>
          <w:rFonts w:asciiTheme="minorEastAsia" w:eastAsiaTheme="minorEastAsia" w:hAnsiTheme="minorEastAsia"/>
          <w:sz w:val="24"/>
        </w:rPr>
        <w:t>他供应</w:t>
      </w:r>
      <w:proofErr w:type="gramEnd"/>
      <w:r>
        <w:rPr>
          <w:rFonts w:asciiTheme="minorEastAsia" w:eastAsiaTheme="minorEastAsia" w:hAnsiTheme="minorEastAsia"/>
          <w:sz w:val="24"/>
        </w:rPr>
        <w:t>商有利害关系的，可以向采购人或采购代理机构书面提出回避申请，并说明理由。采购人或采购代理机构将及时询问被申请回避人员，有利害关系的被申请回避人员将回避。</w:t>
      </w:r>
    </w:p>
    <w:p w14:paraId="774BB796"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供应商不足3家的，响应文件不予开启。</w:t>
      </w:r>
    </w:p>
    <w:p w14:paraId="2ECEDACC"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427" w:name="_Toc520356165"/>
      <w:r>
        <w:rPr>
          <w:rFonts w:asciiTheme="minorEastAsia" w:eastAsiaTheme="minorEastAsia" w:hAnsiTheme="minorEastAsia"/>
          <w:sz w:val="24"/>
        </w:rPr>
        <w:t>本项目不公开报价。</w:t>
      </w:r>
    </w:p>
    <w:bookmarkEnd w:id="427"/>
    <w:p w14:paraId="50AC8DC3"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磋商小组</w:t>
      </w:r>
    </w:p>
    <w:p w14:paraId="06C760E3"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428" w:name="_Toc520356166"/>
      <w:r>
        <w:rPr>
          <w:rFonts w:asciiTheme="minorEastAsia" w:eastAsiaTheme="minorEastAsia" w:hAnsiTheme="minorEastAsia"/>
          <w:sz w:val="24"/>
        </w:rPr>
        <w:t>磋商小组根据政府采购有关规定和本次采购项目的特点进行组建，并</w:t>
      </w:r>
      <w:r>
        <w:rPr>
          <w:rFonts w:asciiTheme="minorEastAsia" w:eastAsiaTheme="minorEastAsia" w:hAnsiTheme="minorEastAsia" w:hint="eastAsia"/>
          <w:sz w:val="24"/>
        </w:rPr>
        <w:lastRenderedPageBreak/>
        <w:t>对具备实质性响应的响应文件进行评估和比较。磋商小组</w:t>
      </w:r>
      <w:r>
        <w:rPr>
          <w:rFonts w:asciiTheme="minorEastAsia" w:eastAsiaTheme="minorEastAsia" w:hAnsiTheme="minorEastAsia"/>
          <w:sz w:val="24"/>
        </w:rPr>
        <w:t>负责具体评审事务，独立履行</w:t>
      </w:r>
      <w:r>
        <w:rPr>
          <w:rFonts w:asciiTheme="minorEastAsia" w:eastAsiaTheme="minorEastAsia" w:hAnsiTheme="minorEastAsia" w:hint="eastAsia"/>
          <w:sz w:val="24"/>
        </w:rPr>
        <w:t>下列职责：审查响应文件是否</w:t>
      </w:r>
      <w:proofErr w:type="gramStart"/>
      <w:r>
        <w:rPr>
          <w:rFonts w:asciiTheme="minorEastAsia" w:eastAsiaTheme="minorEastAsia" w:hAnsiTheme="minorEastAsia" w:hint="eastAsia"/>
          <w:sz w:val="24"/>
        </w:rPr>
        <w:t>符合磋商</w:t>
      </w:r>
      <w:proofErr w:type="gramEnd"/>
      <w:r>
        <w:rPr>
          <w:rFonts w:asciiTheme="minorEastAsia" w:eastAsiaTheme="minorEastAsia" w:hAnsiTheme="minorEastAsia" w:hint="eastAsia"/>
          <w:sz w:val="24"/>
        </w:rPr>
        <w:t>文件要求，并做出评价；要求供应商对响应文件有关事项做出澄清；并负责推荐成交候选人。采购代理机构协助磋商小组工作</w:t>
      </w:r>
      <w:r>
        <w:rPr>
          <w:rFonts w:asciiTheme="minorEastAsia" w:eastAsiaTheme="minorEastAsia" w:hAnsiTheme="minorEastAsia"/>
          <w:sz w:val="24"/>
        </w:rPr>
        <w:t>。</w:t>
      </w:r>
    </w:p>
    <w:p w14:paraId="29DC9F4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9" w:name="_Toc520356169"/>
      <w:bookmarkEnd w:id="428"/>
    </w:p>
    <w:p w14:paraId="0FD77D8D" w14:textId="77777777" w:rsidR="00AA3424" w:rsidRDefault="007D1D5C">
      <w:pPr>
        <w:numPr>
          <w:ilvl w:val="0"/>
          <w:numId w:val="1"/>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评审方法和评审标准</w:t>
      </w:r>
    </w:p>
    <w:p w14:paraId="58F84F61"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见第三章《评审方法和评审标准》。</w:t>
      </w:r>
    </w:p>
    <w:p w14:paraId="490A2F2E" w14:textId="77777777" w:rsidR="00AA3424" w:rsidRDefault="00AA3424">
      <w:pPr>
        <w:tabs>
          <w:tab w:val="left" w:pos="360"/>
          <w:tab w:val="left" w:pos="1080"/>
        </w:tabs>
        <w:snapToGrid w:val="0"/>
        <w:spacing w:line="360" w:lineRule="auto"/>
        <w:ind w:left="1080"/>
        <w:rPr>
          <w:rFonts w:asciiTheme="minorEastAsia" w:eastAsiaTheme="minorEastAsia" w:hAnsiTheme="minorEastAsia"/>
          <w:sz w:val="24"/>
        </w:rPr>
      </w:pPr>
    </w:p>
    <w:p w14:paraId="26C0C39D" w14:textId="77777777" w:rsidR="00AA3424" w:rsidRDefault="007D1D5C">
      <w:pPr>
        <w:pStyle w:val="2"/>
        <w:spacing w:before="0" w:line="360" w:lineRule="auto"/>
        <w:rPr>
          <w:rFonts w:asciiTheme="minorEastAsia" w:eastAsiaTheme="minorEastAsia" w:hAnsiTheme="minorEastAsia"/>
          <w:sz w:val="28"/>
        </w:rPr>
      </w:pPr>
      <w:bookmarkStart w:id="430" w:name="_Toc226337241"/>
      <w:bookmarkStart w:id="431" w:name="_Toc226965735"/>
      <w:bookmarkStart w:id="432" w:name="_Toc226965818"/>
      <w:bookmarkStart w:id="433" w:name="_Toc151193715"/>
      <w:bookmarkStart w:id="434" w:name="_Toc150774750"/>
      <w:bookmarkStart w:id="435" w:name="_Toc151190172"/>
      <w:bookmarkStart w:id="436" w:name="_Toc151193933"/>
      <w:bookmarkStart w:id="437" w:name="_Toc305158887"/>
      <w:bookmarkStart w:id="438" w:name="_Toc150480783"/>
      <w:bookmarkStart w:id="439" w:name="_Toc127151545"/>
      <w:bookmarkStart w:id="440" w:name="_Toc151193787"/>
      <w:bookmarkStart w:id="441" w:name="_Toc150774645"/>
      <w:bookmarkStart w:id="442" w:name="_Toc264969235"/>
      <w:bookmarkStart w:id="443" w:name="_Toc305158813"/>
      <w:bookmarkStart w:id="444" w:name="_Toc195842910"/>
      <w:bookmarkStart w:id="445" w:name="_Toc226309789"/>
      <w:bookmarkStart w:id="446" w:name="_Toc151193859"/>
      <w:bookmarkStart w:id="447" w:name="_Toc151193643"/>
      <w:bookmarkStart w:id="448" w:name="_Toc142311047"/>
      <w:bookmarkStart w:id="449" w:name="_Toc150509296"/>
      <w:bookmarkStart w:id="450" w:name="_Toc265228383"/>
      <w:r>
        <w:rPr>
          <w:rFonts w:asciiTheme="minorEastAsia" w:eastAsiaTheme="minorEastAsia" w:hAnsiTheme="minorEastAsia"/>
          <w:sz w:val="28"/>
        </w:rPr>
        <w:t>六</w:t>
      </w:r>
      <w:bookmarkEnd w:id="429"/>
      <w:r>
        <w:rPr>
          <w:rFonts w:asciiTheme="minorEastAsia" w:eastAsiaTheme="minorEastAsia" w:hAnsiTheme="minorEastAsia" w:hint="eastAsia"/>
          <w:sz w:val="28"/>
        </w:rPr>
        <w:t>、</w:t>
      </w:r>
      <w:r>
        <w:rPr>
          <w:rFonts w:asciiTheme="minorEastAsia" w:eastAsiaTheme="minorEastAsia" w:hAnsiTheme="minorEastAsia"/>
          <w:sz w:val="28"/>
        </w:rPr>
        <w:t>确定</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Theme="minorEastAsia" w:eastAsiaTheme="minorEastAsia" w:hAnsiTheme="minorEastAsia"/>
          <w:sz w:val="28"/>
        </w:rPr>
        <w:t>成交</w:t>
      </w:r>
    </w:p>
    <w:p w14:paraId="4C1D37F3"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451" w:name="_Toc226965820"/>
      <w:bookmarkStart w:id="452" w:name="_Toc151193935"/>
      <w:bookmarkStart w:id="453" w:name="_Toc151193861"/>
      <w:bookmarkStart w:id="454" w:name="_Toc164229388"/>
      <w:bookmarkStart w:id="455" w:name="_Toc226337243"/>
      <w:bookmarkStart w:id="456" w:name="_Toc150480785"/>
      <w:bookmarkStart w:id="457" w:name="_Toc305158815"/>
      <w:bookmarkStart w:id="458" w:name="_Toc226965737"/>
      <w:bookmarkStart w:id="459" w:name="_Toc264969237"/>
      <w:bookmarkStart w:id="460" w:name="_Toc151190174"/>
      <w:bookmarkStart w:id="461" w:name="_Toc151193645"/>
      <w:bookmarkStart w:id="462" w:name="_Toc164229242"/>
      <w:bookmarkStart w:id="463" w:name="_Toc195842912"/>
      <w:bookmarkStart w:id="464" w:name="_Toc164351641"/>
      <w:bookmarkStart w:id="465" w:name="_Toc150774752"/>
      <w:bookmarkStart w:id="466" w:name="_Toc150774647"/>
      <w:bookmarkStart w:id="467" w:name="_Toc164608661"/>
      <w:bookmarkStart w:id="468" w:name="_Toc265228385"/>
      <w:bookmarkStart w:id="469" w:name="_Toc149720840"/>
      <w:bookmarkStart w:id="470" w:name="_Toc151193789"/>
      <w:bookmarkStart w:id="471" w:name="_Toc127151547"/>
      <w:bookmarkStart w:id="472" w:name="_Toc150509298"/>
      <w:bookmarkStart w:id="473" w:name="_Toc127151748"/>
      <w:bookmarkStart w:id="474" w:name="_Toc305158889"/>
      <w:bookmarkStart w:id="475" w:name="_Toc127161461"/>
      <w:bookmarkStart w:id="476" w:name="_Toc226309791"/>
      <w:bookmarkStart w:id="477" w:name="_Toc151193717"/>
      <w:bookmarkStart w:id="478" w:name="_Toc142311049"/>
      <w:bookmarkStart w:id="479" w:name="_Toc164608816"/>
      <w:r>
        <w:rPr>
          <w:rFonts w:asciiTheme="minorEastAsia" w:eastAsiaTheme="minorEastAsia" w:hAnsiTheme="minorEastAsia"/>
          <w:sz w:val="24"/>
        </w:rPr>
        <w:t>确定成交供应商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7F83DEC"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采购人将在收到评审报告后，从评审报告提出的成交候选供应商中，按照排序由高到低的原则确定成交供应商</w:t>
      </w:r>
      <w:r>
        <w:rPr>
          <w:rFonts w:asciiTheme="minorEastAsia" w:eastAsiaTheme="minorEastAsia" w:hAnsiTheme="minorEastAsia" w:hint="eastAsia"/>
          <w:sz w:val="24"/>
        </w:rPr>
        <w:t>。</w:t>
      </w:r>
      <w:r>
        <w:rPr>
          <w:rFonts w:asciiTheme="minorEastAsia" w:eastAsiaTheme="minorEastAsia" w:hAnsiTheme="minorEastAsia"/>
          <w:sz w:val="24"/>
        </w:rPr>
        <w:t>采购人是否</w:t>
      </w:r>
      <w:proofErr w:type="gramStart"/>
      <w:r>
        <w:rPr>
          <w:rFonts w:asciiTheme="minorEastAsia" w:eastAsiaTheme="minorEastAsia" w:hAnsiTheme="minorEastAsia"/>
          <w:sz w:val="24"/>
        </w:rPr>
        <w:t>授权</w:t>
      </w:r>
      <w:r>
        <w:rPr>
          <w:rFonts w:asciiTheme="minorEastAsia" w:eastAsiaTheme="minorEastAsia" w:hAnsiTheme="minorEastAsia" w:hint="eastAsia"/>
          <w:sz w:val="24"/>
        </w:rPr>
        <w:t>磋商</w:t>
      </w:r>
      <w:proofErr w:type="gramEnd"/>
      <w:r>
        <w:rPr>
          <w:rFonts w:asciiTheme="minorEastAsia" w:eastAsiaTheme="minorEastAsia" w:hAnsiTheme="minorEastAsia"/>
          <w:sz w:val="24"/>
        </w:rPr>
        <w:t>小组直接确定成交供应商，见《供应商须知资料表》。成交候选人并列的，按照《供应商须知资料表》要求确定成交供应商。</w:t>
      </w:r>
    </w:p>
    <w:p w14:paraId="296C35A4"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480" w:name="_Toc305158817"/>
      <w:bookmarkStart w:id="481" w:name="_Toc305158891"/>
      <w:bookmarkStart w:id="482" w:name="_Toc151193791"/>
      <w:bookmarkStart w:id="483" w:name="_Toc127151549"/>
      <w:bookmarkStart w:id="484" w:name="_Toc150480787"/>
      <w:bookmarkStart w:id="485" w:name="_Toc226309793"/>
      <w:bookmarkStart w:id="486" w:name="_Toc164608818"/>
      <w:bookmarkStart w:id="487" w:name="_Toc151193863"/>
      <w:bookmarkStart w:id="488" w:name="_Toc142311051"/>
      <w:bookmarkStart w:id="489" w:name="_Toc127161463"/>
      <w:bookmarkStart w:id="490" w:name="_Toc151193647"/>
      <w:bookmarkStart w:id="491" w:name="_Toc226965822"/>
      <w:bookmarkStart w:id="492" w:name="_Toc164229244"/>
      <w:bookmarkStart w:id="493" w:name="_Toc226965739"/>
      <w:bookmarkStart w:id="494" w:name="_Toc164608663"/>
      <w:bookmarkStart w:id="495" w:name="_Toc264969239"/>
      <w:bookmarkStart w:id="496" w:name="_Toc150509300"/>
      <w:bookmarkStart w:id="497" w:name="_Toc151193937"/>
      <w:bookmarkStart w:id="498" w:name="_Toc127151750"/>
      <w:bookmarkStart w:id="499" w:name="_Toc150774754"/>
      <w:bookmarkStart w:id="500" w:name="_Toc265228387"/>
      <w:bookmarkStart w:id="501" w:name="_Toc164229390"/>
      <w:bookmarkStart w:id="502" w:name="_Toc149720842"/>
      <w:bookmarkStart w:id="503" w:name="_Toc151190176"/>
      <w:bookmarkStart w:id="504" w:name="_Toc151193719"/>
      <w:bookmarkStart w:id="505" w:name="_Toc226337245"/>
      <w:bookmarkStart w:id="506" w:name="_Toc164351643"/>
      <w:bookmarkStart w:id="507" w:name="_Toc150774649"/>
      <w:bookmarkStart w:id="508" w:name="_Toc195842914"/>
      <w:bookmarkStart w:id="509" w:name="_Ref467307090"/>
      <w:bookmarkStart w:id="510" w:name="_Toc520356176"/>
      <w:bookmarkStart w:id="511" w:name="_Ref467306425"/>
      <w:r>
        <w:rPr>
          <w:rFonts w:asciiTheme="minorEastAsia" w:eastAsiaTheme="minorEastAsia" w:hAnsiTheme="minorEastAsia"/>
          <w:sz w:val="24"/>
        </w:rPr>
        <w:t>成交公告与成交通知书</w:t>
      </w:r>
      <w:bookmarkEnd w:id="480"/>
      <w:bookmarkEnd w:id="481"/>
    </w:p>
    <w:p w14:paraId="3752A32E"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w:t>
      </w:r>
      <w:r>
        <w:rPr>
          <w:rFonts w:asciiTheme="minorEastAsia" w:eastAsiaTheme="minorEastAsia" w:hAnsiTheme="minorEastAsia"/>
          <w:kern w:val="0"/>
          <w:sz w:val="24"/>
        </w:rPr>
        <w:t>在成交供应商确定后2个工作日内，在</w:t>
      </w:r>
      <w:r>
        <w:rPr>
          <w:rFonts w:asciiTheme="minorEastAsia" w:eastAsiaTheme="minorEastAsia" w:hAnsiTheme="minorEastAsia" w:hint="eastAsia"/>
          <w:sz w:val="24"/>
        </w:rPr>
        <w:t>北京市政府采购网</w:t>
      </w:r>
      <w:r>
        <w:rPr>
          <w:rFonts w:asciiTheme="minorEastAsia" w:eastAsiaTheme="minorEastAsia" w:hAnsiTheme="minorEastAsia"/>
          <w:kern w:val="0"/>
          <w:sz w:val="24"/>
        </w:rPr>
        <w:t>公告成交结果，同时向成交供应商发出成交通知书，</w:t>
      </w:r>
      <w:r>
        <w:rPr>
          <w:rFonts w:asciiTheme="minorEastAsia" w:eastAsiaTheme="minorEastAsia" w:hAnsiTheme="minorEastAsia"/>
          <w:sz w:val="24"/>
        </w:rPr>
        <w:t>成交公告期限为1个工作日。</w:t>
      </w:r>
    </w:p>
    <w:p w14:paraId="784AE3F0" w14:textId="77777777"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成交通知书对采购人和成交供应商</w:t>
      </w:r>
      <w:r>
        <w:rPr>
          <w:rFonts w:asciiTheme="minorEastAsia" w:eastAsiaTheme="minorEastAsia" w:hAnsiTheme="minorEastAsia" w:hint="eastAsia"/>
          <w:sz w:val="24"/>
        </w:rPr>
        <w:t>均</w:t>
      </w:r>
      <w:r>
        <w:rPr>
          <w:rFonts w:asciiTheme="minorEastAsia" w:eastAsiaTheme="minorEastAsia" w:hAnsiTheme="minorEastAsia"/>
          <w:sz w:val="24"/>
        </w:rPr>
        <w:t>具有法律效力。成交通知书发出后，采购人改变成交结果的，或者成交供应商放弃成交项目的，</w:t>
      </w:r>
      <w:r>
        <w:rPr>
          <w:rFonts w:asciiTheme="minorEastAsia" w:eastAsiaTheme="minorEastAsia" w:hAnsiTheme="minorEastAsia" w:hint="eastAsia"/>
          <w:sz w:val="24"/>
        </w:rPr>
        <w:t>应当</w:t>
      </w:r>
      <w:r>
        <w:rPr>
          <w:rFonts w:asciiTheme="minorEastAsia" w:eastAsiaTheme="minorEastAsia" w:hAnsiTheme="minorEastAsia"/>
          <w:sz w:val="24"/>
        </w:rPr>
        <w:t>依法承担法律责任</w:t>
      </w:r>
      <w:r>
        <w:rPr>
          <w:rFonts w:asciiTheme="minorEastAsia" w:eastAsiaTheme="minorEastAsia" w:hAnsiTheme="minorEastAsia" w:hint="eastAsia"/>
          <w:sz w:val="24"/>
        </w:rPr>
        <w:t>。</w:t>
      </w:r>
    </w:p>
    <w:p w14:paraId="6C177249"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终止</w:t>
      </w:r>
    </w:p>
    <w:p w14:paraId="5A883D59"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出现下列情形之一的，采购人或采购代理机构将终止竞争性磋商采购活动，发布项目终止公告并说明原因，重新开展采购活动：</w:t>
      </w:r>
    </w:p>
    <w:p w14:paraId="37A66FA6"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因情况变化，不再符合规定的竞争性磋商采购方式适用情形的；</w:t>
      </w:r>
    </w:p>
    <w:p w14:paraId="071617DD"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出现影响采购公正的违法、违规行为的；</w:t>
      </w:r>
    </w:p>
    <w:p w14:paraId="759E239E" w14:textId="77777777"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szCs w:val="20"/>
        </w:rPr>
        <w:lastRenderedPageBreak/>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4EC9564A"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512" w:name="_Toc164229391"/>
      <w:bookmarkStart w:id="513" w:name="_Toc151193864"/>
      <w:bookmarkStart w:id="514" w:name="_Toc151193720"/>
      <w:bookmarkStart w:id="515" w:name="_Toc150774650"/>
      <w:bookmarkStart w:id="516" w:name="_Toc164608664"/>
      <w:bookmarkStart w:id="517" w:name="_Toc150774755"/>
      <w:bookmarkStart w:id="518" w:name="_Toc305158892"/>
      <w:bookmarkStart w:id="519" w:name="_Ref467306377"/>
      <w:bookmarkStart w:id="520" w:name="_Toc164229245"/>
      <w:bookmarkStart w:id="521" w:name="_Toc265228388"/>
      <w:bookmarkStart w:id="522" w:name="_Toc127151751"/>
      <w:bookmarkStart w:id="523" w:name="_Toc226965740"/>
      <w:bookmarkStart w:id="524" w:name="_Toc127151550"/>
      <w:bookmarkStart w:id="525" w:name="_Toc151193648"/>
      <w:bookmarkStart w:id="526" w:name="_Toc195842915"/>
      <w:bookmarkStart w:id="527" w:name="_Toc226965823"/>
      <w:bookmarkStart w:id="528" w:name="_Toc151193938"/>
      <w:bookmarkStart w:id="529" w:name="_Toc305158818"/>
      <w:bookmarkStart w:id="530" w:name="_Ref467307204"/>
      <w:bookmarkStart w:id="531" w:name="_Toc150480788"/>
      <w:bookmarkStart w:id="532" w:name="_Toc127161464"/>
      <w:bookmarkStart w:id="533" w:name="_Toc142311052"/>
      <w:bookmarkStart w:id="534" w:name="_Toc264969240"/>
      <w:bookmarkStart w:id="535" w:name="_Ref467307062"/>
      <w:bookmarkStart w:id="536" w:name="_Toc164608819"/>
      <w:bookmarkStart w:id="537" w:name="_Toc151190177"/>
      <w:bookmarkStart w:id="538" w:name="_Toc164351644"/>
      <w:bookmarkStart w:id="539" w:name="_Toc150509301"/>
      <w:bookmarkStart w:id="540" w:name="_Toc520356175"/>
      <w:bookmarkStart w:id="541" w:name="_Toc151193792"/>
      <w:bookmarkStart w:id="542" w:name="_Toc226309794"/>
      <w:bookmarkStart w:id="543" w:name="_Toc149720843"/>
      <w:bookmarkStart w:id="544" w:name="_Toc226337246"/>
      <w:bookmarkStart w:id="545" w:name="_Ref467306978"/>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Theme="minorEastAsia" w:eastAsiaTheme="minorEastAsia" w:hAnsiTheme="minorEastAsia"/>
          <w:sz w:val="24"/>
        </w:rPr>
        <w:t>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D00325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采购人与成交供应商</w:t>
      </w:r>
      <w:r>
        <w:rPr>
          <w:rFonts w:asciiTheme="minorEastAsia" w:eastAsiaTheme="minorEastAsia" w:hAnsiTheme="minorEastAsia" w:hint="eastAsia"/>
          <w:sz w:val="24"/>
        </w:rPr>
        <w:t>应当</w:t>
      </w:r>
      <w:r>
        <w:rPr>
          <w:rFonts w:asciiTheme="minorEastAsia" w:eastAsiaTheme="minorEastAsia" w:hAnsiTheme="minorEastAsia"/>
          <w:sz w:val="24"/>
        </w:rPr>
        <w:t>在成交通知书发出之日起30日内，按照磋商文件确定的合同文本以及采购标的、规格型号、采购金额、采购数量、技术和服务要求等事项签订政府采购合同。</w:t>
      </w:r>
    </w:p>
    <w:p w14:paraId="2B973AAC"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成交供应</w:t>
      </w:r>
      <w:proofErr w:type="gramStart"/>
      <w:r>
        <w:rPr>
          <w:rFonts w:asciiTheme="minorEastAsia" w:eastAsiaTheme="minorEastAsia" w:hAnsiTheme="minorEastAsia"/>
          <w:sz w:val="24"/>
        </w:rPr>
        <w:t>商拒绝</w:t>
      </w:r>
      <w:proofErr w:type="gramEnd"/>
      <w:r>
        <w:rPr>
          <w:rFonts w:asciiTheme="minorEastAsia" w:eastAsiaTheme="minorEastAsia" w:hAnsi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3B2ABE1"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联合体成交的，联合体各方应当共同与采购人签订合同，就</w:t>
      </w:r>
      <w:r>
        <w:rPr>
          <w:rFonts w:asciiTheme="minorEastAsia" w:eastAsiaTheme="minorEastAsia" w:hAnsiTheme="minorEastAsia" w:hint="eastAsia"/>
          <w:sz w:val="24"/>
        </w:rPr>
        <w:t>采购合同约定的事项</w:t>
      </w:r>
      <w:r>
        <w:rPr>
          <w:rFonts w:asciiTheme="minorEastAsia" w:eastAsiaTheme="minorEastAsia" w:hAnsiTheme="minorEastAsia"/>
          <w:sz w:val="24"/>
        </w:rPr>
        <w:t>向采购人承担连带责任。</w:t>
      </w:r>
    </w:p>
    <w:p w14:paraId="5878B6F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政府采购合同不能转包。</w:t>
      </w:r>
    </w:p>
    <w:p w14:paraId="2A0F4472"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采购人允许采用分包方式履行合同的，成交供应商可以依法采取分包方式履行合同。本项目</w:t>
      </w:r>
      <w:r>
        <w:rPr>
          <w:rFonts w:asciiTheme="minorEastAsia" w:eastAsiaTheme="minorEastAsia" w:hAnsiTheme="minorEastAsia" w:hint="eastAsia"/>
          <w:sz w:val="24"/>
        </w:rPr>
        <w:t>是</w:t>
      </w:r>
      <w:r>
        <w:rPr>
          <w:rFonts w:asciiTheme="minorEastAsia" w:eastAsiaTheme="minorEastAsia" w:hAnsiTheme="minorEastAsia"/>
          <w:sz w:val="24"/>
        </w:rPr>
        <w:t>否允许分包，见《供应商须知资料表》。政府采购合同分包履行的，应当在响应文件中载明分包承担主体，分包承担主体应当具备相应资质条件且不得再次分包，</w:t>
      </w:r>
      <w:r>
        <w:rPr>
          <w:rFonts w:asciiTheme="minorEastAsia" w:eastAsiaTheme="minorEastAsia" w:hAnsiTheme="minorEastAsia"/>
          <w:b/>
          <w:sz w:val="24"/>
        </w:rPr>
        <w:t>否则响应无效</w:t>
      </w:r>
      <w:r>
        <w:rPr>
          <w:rFonts w:asciiTheme="minorEastAsia" w:eastAsiaTheme="minorEastAsia" w:hAnsiTheme="minorEastAsia"/>
          <w:sz w:val="24"/>
        </w:rPr>
        <w:t>。成交供应商就采购项目和分包项目向采购人负责，分包供应商就分包项目承担责任。</w:t>
      </w:r>
    </w:p>
    <w:bookmarkEnd w:id="509"/>
    <w:bookmarkEnd w:id="510"/>
    <w:bookmarkEnd w:id="511"/>
    <w:p w14:paraId="47FF51CA" w14:textId="77777777"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代理费</w:t>
      </w:r>
    </w:p>
    <w:p w14:paraId="28F1925E" w14:textId="77777777"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收费对象、收费标准及缴纳时间见《供应商须知资料表》。</w:t>
      </w:r>
      <w:proofErr w:type="gramStart"/>
      <w:r>
        <w:rPr>
          <w:rFonts w:asciiTheme="minorEastAsia" w:eastAsiaTheme="minorEastAsia" w:hAnsiTheme="minorEastAsia"/>
          <w:sz w:val="24"/>
        </w:rPr>
        <w:t>由成交</w:t>
      </w:r>
      <w:proofErr w:type="gramEnd"/>
      <w:r>
        <w:rPr>
          <w:rFonts w:asciiTheme="minorEastAsia" w:eastAsiaTheme="minorEastAsia" w:hAnsiTheme="minorEastAsia"/>
          <w:sz w:val="24"/>
        </w:rPr>
        <w:t>供应商支付的，成交供应商须一次性向采购代理机构缴纳代理费，报价应包含代理费用。</w:t>
      </w:r>
    </w:p>
    <w:p w14:paraId="5688EDC6" w14:textId="77777777" w:rsidR="00AA3424" w:rsidRDefault="00AA3424">
      <w:pPr>
        <w:tabs>
          <w:tab w:val="left" w:pos="360"/>
          <w:tab w:val="left" w:pos="1080"/>
        </w:tabs>
        <w:snapToGrid w:val="0"/>
        <w:spacing w:line="360" w:lineRule="auto"/>
        <w:ind w:left="360"/>
        <w:rPr>
          <w:rFonts w:asciiTheme="minorEastAsia" w:eastAsiaTheme="minorEastAsia" w:hAnsiTheme="minorEastAsia"/>
          <w:sz w:val="24"/>
        </w:rPr>
      </w:pPr>
    </w:p>
    <w:p w14:paraId="5E16A5A9" w14:textId="77777777" w:rsidR="00AA3424" w:rsidRDefault="007D1D5C">
      <w:pPr>
        <w:spacing w:line="360" w:lineRule="auto"/>
        <w:jc w:val="center"/>
        <w:outlineLvl w:val="0"/>
        <w:rPr>
          <w:rFonts w:asciiTheme="minorEastAsia" w:eastAsiaTheme="minorEastAsia" w:hAnsiTheme="minorEastAsia"/>
          <w:b/>
          <w:sz w:val="36"/>
          <w:szCs w:val="36"/>
        </w:rPr>
      </w:pPr>
      <w:bookmarkStart w:id="546" w:name="_Toc264969244"/>
      <w:bookmarkStart w:id="547" w:name="_Toc150774759"/>
      <w:bookmarkStart w:id="548" w:name="_Toc305158822"/>
      <w:bookmarkStart w:id="549" w:name="_Toc142311056"/>
      <w:bookmarkStart w:id="550" w:name="_Toc305158896"/>
      <w:bookmarkStart w:id="551" w:name="_Toc265228392"/>
      <w:bookmarkStart w:id="552" w:name="_Toc150480792"/>
      <w:bookmarkStart w:id="553" w:name="_Toc226965827"/>
      <w:bookmarkStart w:id="554" w:name="_Toc353825544"/>
      <w:bookmarkStart w:id="555" w:name="_Toc127151554"/>
      <w:bookmarkStart w:id="556" w:name="_Toc353873934"/>
      <w:bookmarkStart w:id="557" w:name="_Toc353873664"/>
      <w:bookmarkStart w:id="558" w:name="_Toc226337250"/>
      <w:r>
        <w:rPr>
          <w:rFonts w:asciiTheme="minorEastAsia" w:eastAsiaTheme="minorEastAsia" w:hAnsiTheme="minorEastAsia"/>
          <w:sz w:val="24"/>
        </w:rPr>
        <w:br w:type="page"/>
      </w:r>
      <w:bookmarkStart w:id="559" w:name="_Toc31330"/>
      <w:r>
        <w:rPr>
          <w:rFonts w:asciiTheme="minorEastAsia" w:eastAsiaTheme="minorEastAsia" w:hAnsiTheme="minorEastAsia"/>
          <w:b/>
          <w:sz w:val="36"/>
          <w:szCs w:val="36"/>
        </w:rPr>
        <w:lastRenderedPageBreak/>
        <w:t>第三章</w:t>
      </w:r>
      <w:bookmarkEnd w:id="546"/>
      <w:bookmarkEnd w:id="547"/>
      <w:bookmarkEnd w:id="548"/>
      <w:bookmarkEnd w:id="549"/>
      <w:bookmarkEnd w:id="550"/>
      <w:bookmarkEnd w:id="551"/>
      <w:bookmarkEnd w:id="552"/>
      <w:bookmarkEnd w:id="553"/>
      <w:bookmarkEnd w:id="554"/>
      <w:bookmarkEnd w:id="555"/>
      <w:bookmarkEnd w:id="556"/>
      <w:bookmarkEnd w:id="557"/>
      <w:bookmarkEnd w:id="55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评审方法和评审标准</w:t>
      </w:r>
      <w:bookmarkStart w:id="560" w:name="_Toc487900382"/>
      <w:bookmarkEnd w:id="559"/>
    </w:p>
    <w:p w14:paraId="25DE3158" w14:textId="77777777" w:rsidR="00AA3424" w:rsidRDefault="00AA3424">
      <w:pPr>
        <w:rPr>
          <w:rFonts w:asciiTheme="minorEastAsia" w:eastAsiaTheme="minorEastAsia" w:hAnsiTheme="minorEastAsia"/>
        </w:rPr>
      </w:pPr>
    </w:p>
    <w:p w14:paraId="5817B47D" w14:textId="77777777" w:rsidR="00AA3424" w:rsidRDefault="007D1D5C">
      <w:pPr>
        <w:pStyle w:val="2"/>
        <w:spacing w:before="0" w:line="360" w:lineRule="auto"/>
        <w:rPr>
          <w:rFonts w:asciiTheme="minorEastAsia" w:eastAsiaTheme="minorEastAsia" w:hAnsiTheme="minorEastAsia"/>
          <w:sz w:val="24"/>
          <w:szCs w:val="24"/>
        </w:rPr>
      </w:pPr>
      <w:r>
        <w:rPr>
          <w:rFonts w:asciiTheme="minorEastAsia" w:eastAsiaTheme="minorEastAsia" w:hAnsiTheme="minorEastAsia"/>
          <w:sz w:val="24"/>
          <w:szCs w:val="24"/>
        </w:rPr>
        <w:t>一、资格审查程序</w:t>
      </w:r>
    </w:p>
    <w:p w14:paraId="2074101B"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ab/>
      </w:r>
    </w:p>
    <w:p w14:paraId="1F9A967B"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bookmarkStart w:id="561" w:name="_Toc164229236"/>
      <w:bookmarkStart w:id="562" w:name="_Toc150509292"/>
      <w:bookmarkStart w:id="563" w:name="_Toc164608810"/>
      <w:bookmarkStart w:id="564" w:name="_Toc151193639"/>
      <w:bookmarkStart w:id="565" w:name="_Toc195842906"/>
      <w:bookmarkStart w:id="566" w:name="_Toc264969231"/>
      <w:bookmarkStart w:id="567" w:name="_Toc305158809"/>
      <w:bookmarkStart w:id="568" w:name="_Toc127151742"/>
      <w:bookmarkStart w:id="569" w:name="_Toc226309785"/>
      <w:bookmarkStart w:id="570" w:name="_Toc226337237"/>
      <w:bookmarkStart w:id="571" w:name="_Toc164608655"/>
      <w:bookmarkStart w:id="572" w:name="_Toc226965731"/>
      <w:bookmarkStart w:id="573" w:name="_Toc150774746"/>
      <w:bookmarkStart w:id="574" w:name="_Toc305158883"/>
      <w:bookmarkStart w:id="575" w:name="_Toc150774641"/>
      <w:bookmarkStart w:id="576" w:name="_Toc151190168"/>
      <w:bookmarkStart w:id="577" w:name="_Toc150480779"/>
      <w:bookmarkStart w:id="578" w:name="_Toc151193855"/>
      <w:bookmarkStart w:id="579" w:name="_Toc164229382"/>
      <w:bookmarkStart w:id="580" w:name="_Toc164351635"/>
      <w:bookmarkStart w:id="581" w:name="_Toc142311043"/>
      <w:bookmarkStart w:id="582" w:name="_Toc226965814"/>
      <w:bookmarkStart w:id="583" w:name="_Toc127151541"/>
      <w:bookmarkStart w:id="584" w:name="_Toc151193929"/>
      <w:bookmarkStart w:id="585" w:name="_Toc151193711"/>
      <w:bookmarkStart w:id="586" w:name="_Toc151193783"/>
      <w:bookmarkStart w:id="587" w:name="_Toc127161455"/>
      <w:bookmarkStart w:id="588" w:name="_Toc265228379"/>
      <w:bookmarkStart w:id="589" w:name="_Toc149720834"/>
      <w:bookmarkStart w:id="590" w:name="_Toc353873941"/>
      <w:bookmarkStart w:id="591" w:name="_Toc353825551"/>
      <w:bookmarkStart w:id="592" w:name="_Toc150480793"/>
      <w:bookmarkStart w:id="593" w:name="_Toc264969245"/>
      <w:bookmarkStart w:id="594" w:name="_Toc353825545"/>
      <w:bookmarkStart w:id="595" w:name="_Toc195842920"/>
      <w:bookmarkStart w:id="596" w:name="_Toc226965828"/>
      <w:bookmarkStart w:id="597" w:name="_Toc305158823"/>
      <w:bookmarkStart w:id="598" w:name="_Toc142311057"/>
      <w:bookmarkStart w:id="599" w:name="_Toc226337251"/>
      <w:bookmarkStart w:id="600" w:name="_Toc353873935"/>
      <w:bookmarkStart w:id="601" w:name="_Toc150774760"/>
      <w:bookmarkStart w:id="602" w:name="_Toc265228393"/>
      <w:bookmarkStart w:id="603" w:name="_Toc353873665"/>
      <w:bookmarkStart w:id="604" w:name="_Toc305158897"/>
      <w:bookmarkStart w:id="605" w:name="_Toc1271515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0"/>
      <w:r>
        <w:rPr>
          <w:rFonts w:asciiTheme="minorEastAsia" w:eastAsiaTheme="minorEastAsia" w:hAnsiTheme="minorEastAsia"/>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Theme="minorEastAsia" w:eastAsiaTheme="minorEastAsia" w:hAnsiTheme="minorEastAsia"/>
          <w:sz w:val="24"/>
        </w:rPr>
        <w:t>资格性检查和符合性审查</w:t>
      </w:r>
    </w:p>
    <w:p w14:paraId="088BA8C8"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Theme="minorEastAsia" w:eastAsiaTheme="minorEastAsia" w:hAnsiTheme="minorEastAsia"/>
          <w:b/>
          <w:sz w:val="24"/>
        </w:rPr>
        <w:t>无效响应</w:t>
      </w:r>
      <w:r>
        <w:rPr>
          <w:rFonts w:asciiTheme="minorEastAsia" w:eastAsiaTheme="minorEastAsia" w:hAnsiTheme="minorEastAsia"/>
          <w:sz w:val="24"/>
        </w:rPr>
        <w:t>处理，磋商小组应当告知提交响应文件的供应商。</w:t>
      </w:r>
    </w:p>
    <w:p w14:paraId="70D6A7B1"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《资格性检查要求》中对格式有要求的，除竞争性磋商文件另有规定外，均为“实质性格式”文件。</w:t>
      </w:r>
    </w:p>
    <w:p w14:paraId="75EC237D"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《资格性检查要求》见下表：</w:t>
      </w:r>
    </w:p>
    <w:p w14:paraId="7F1A6BB7" w14:textId="77777777" w:rsidR="00AA3424" w:rsidRDefault="007D1D5C">
      <w:pPr>
        <w:tabs>
          <w:tab w:val="left" w:pos="900"/>
          <w:tab w:val="left" w:pos="1080"/>
        </w:tabs>
        <w:snapToGrid w:val="0"/>
        <w:spacing w:line="360" w:lineRule="auto"/>
        <w:ind w:left="1077" w:firstLineChars="1100" w:firstLine="2650"/>
        <w:outlineLvl w:val="1"/>
        <w:rPr>
          <w:rFonts w:asciiTheme="minorEastAsia" w:eastAsiaTheme="minorEastAsia" w:hAnsiTheme="minorEastAsia"/>
          <w:b/>
          <w:sz w:val="24"/>
        </w:rPr>
      </w:pPr>
      <w:r>
        <w:rPr>
          <w:rFonts w:asciiTheme="minorEastAsia" w:eastAsiaTheme="minorEastAsia" w:hAnsiTheme="minor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1774"/>
        <w:gridCol w:w="4306"/>
        <w:gridCol w:w="1487"/>
      </w:tblGrid>
      <w:tr w:rsidR="00AA3424" w14:paraId="3DE67888" w14:textId="77777777">
        <w:trPr>
          <w:cantSplit/>
          <w:trHeight w:val="468"/>
          <w:tblHeader/>
        </w:trPr>
        <w:tc>
          <w:tcPr>
            <w:tcW w:w="440" w:type="pct"/>
            <w:vAlign w:val="center"/>
          </w:tcPr>
          <w:p w14:paraId="33A34EAE" w14:textId="77777777" w:rsidR="00AA3424" w:rsidRDefault="007D1D5C">
            <w:pPr>
              <w:tabs>
                <w:tab w:val="left" w:pos="1080"/>
              </w:tabs>
              <w:snapToGrid w:val="0"/>
              <w:jc w:val="center"/>
              <w:rPr>
                <w:rFonts w:asciiTheme="minorEastAsia" w:eastAsiaTheme="minorEastAsia" w:hAnsiTheme="minorEastAsia"/>
                <w:b/>
                <w:sz w:val="24"/>
              </w:rPr>
            </w:pPr>
            <w:bookmarkStart w:id="606" w:name="_Hlt487972895"/>
            <w:bookmarkEnd w:id="606"/>
            <w:r>
              <w:rPr>
                <w:rFonts w:asciiTheme="minorEastAsia" w:eastAsiaTheme="minorEastAsia" w:hAnsiTheme="minorEastAsia"/>
                <w:b/>
                <w:sz w:val="24"/>
              </w:rPr>
              <w:t>序号</w:t>
            </w:r>
          </w:p>
        </w:tc>
        <w:tc>
          <w:tcPr>
            <w:tcW w:w="1069" w:type="pct"/>
            <w:vAlign w:val="center"/>
          </w:tcPr>
          <w:p w14:paraId="1B0E4527" w14:textId="77777777"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检查因素</w:t>
            </w:r>
          </w:p>
        </w:tc>
        <w:tc>
          <w:tcPr>
            <w:tcW w:w="2595" w:type="pct"/>
            <w:vAlign w:val="center"/>
          </w:tcPr>
          <w:p w14:paraId="0D7F97C7" w14:textId="77777777"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检查内容</w:t>
            </w:r>
          </w:p>
        </w:tc>
        <w:tc>
          <w:tcPr>
            <w:tcW w:w="896" w:type="pct"/>
            <w:vAlign w:val="center"/>
          </w:tcPr>
          <w:p w14:paraId="72EE6004" w14:textId="77777777"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格式要求</w:t>
            </w:r>
          </w:p>
        </w:tc>
      </w:tr>
      <w:tr w:rsidR="00AA3424" w14:paraId="074409F1" w14:textId="77777777">
        <w:trPr>
          <w:trHeight w:val="468"/>
        </w:trPr>
        <w:tc>
          <w:tcPr>
            <w:tcW w:w="440" w:type="pct"/>
            <w:vAlign w:val="center"/>
          </w:tcPr>
          <w:p w14:paraId="4DAAD5A4"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w:t>
            </w:r>
          </w:p>
        </w:tc>
        <w:tc>
          <w:tcPr>
            <w:tcW w:w="1069" w:type="pct"/>
            <w:vAlign w:val="center"/>
          </w:tcPr>
          <w:p w14:paraId="2DD2E56C"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满足《中华人民共和国政府采购法》第二十二条规定及法律法规的其他规定</w:t>
            </w:r>
          </w:p>
        </w:tc>
        <w:tc>
          <w:tcPr>
            <w:tcW w:w="2595" w:type="pct"/>
            <w:vAlign w:val="center"/>
          </w:tcPr>
          <w:p w14:paraId="0EB828D8"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具体规定见第一章《采购邀请》</w:t>
            </w:r>
          </w:p>
        </w:tc>
        <w:tc>
          <w:tcPr>
            <w:tcW w:w="896" w:type="pct"/>
            <w:vAlign w:val="center"/>
          </w:tcPr>
          <w:p w14:paraId="4A039A52" w14:textId="77777777" w:rsidR="00AA3424" w:rsidRDefault="00AA3424">
            <w:pPr>
              <w:tabs>
                <w:tab w:val="left" w:pos="1080"/>
              </w:tabs>
              <w:snapToGrid w:val="0"/>
              <w:jc w:val="left"/>
              <w:rPr>
                <w:rFonts w:asciiTheme="minorEastAsia" w:eastAsiaTheme="minorEastAsia" w:hAnsiTheme="minorEastAsia"/>
                <w:sz w:val="24"/>
              </w:rPr>
            </w:pPr>
          </w:p>
        </w:tc>
      </w:tr>
      <w:tr w:rsidR="00AA3424" w14:paraId="0365BFEB" w14:textId="77777777">
        <w:tc>
          <w:tcPr>
            <w:tcW w:w="440" w:type="pct"/>
            <w:vAlign w:val="center"/>
          </w:tcPr>
          <w:p w14:paraId="583E2755"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1-1</w:t>
            </w:r>
          </w:p>
        </w:tc>
        <w:tc>
          <w:tcPr>
            <w:tcW w:w="1069" w:type="pct"/>
            <w:vAlign w:val="center"/>
          </w:tcPr>
          <w:p w14:paraId="6377DE57"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营业执照等证明文件</w:t>
            </w:r>
          </w:p>
        </w:tc>
        <w:tc>
          <w:tcPr>
            <w:tcW w:w="2595" w:type="pct"/>
            <w:vAlign w:val="center"/>
          </w:tcPr>
          <w:p w14:paraId="0899901E"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供应商为企业（包括合伙企业）的，应提供有效的“营业执照”；</w:t>
            </w:r>
          </w:p>
          <w:p w14:paraId="063A8094"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供应商为事业单位的，应提供有效的“事业单位法人证书”；</w:t>
            </w:r>
          </w:p>
          <w:p w14:paraId="0D6371A7"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w:t>
            </w:r>
            <w:r>
              <w:rPr>
                <w:rFonts w:asciiTheme="minorEastAsia" w:eastAsiaTheme="minorEastAsia" w:hAnsiTheme="minorEastAsia" w:hint="eastAsia"/>
                <w:sz w:val="24"/>
              </w:rPr>
              <w:t>是非企业机构的，应提供有效的“执业许可证”、“登记证书”等证明文件</w:t>
            </w:r>
            <w:r>
              <w:rPr>
                <w:rFonts w:asciiTheme="minorEastAsia" w:eastAsiaTheme="minorEastAsia" w:hAnsiTheme="minorEastAsia"/>
                <w:sz w:val="24"/>
              </w:rPr>
              <w:t>；</w:t>
            </w:r>
          </w:p>
          <w:p w14:paraId="3B0BDCE0"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供应商是个体工商户的，应提供有效的“个体工商户营业执照”；</w:t>
            </w:r>
          </w:p>
          <w:p w14:paraId="5125429C"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供应商是自然人的，应提供有效的自然人身份证明。</w:t>
            </w:r>
          </w:p>
          <w:p w14:paraId="1D792E38"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分支机构参加响应的，应提供该分支机构或其所属法人/其他组织的相应证明文件:同时还应提供其所属法人/其他组织出具的授权其参与本项目的授权书 (格式自拟，须加盖其所属法人/其他组</w:t>
            </w:r>
            <w:r>
              <w:rPr>
                <w:rFonts w:asciiTheme="minorEastAsia" w:eastAsiaTheme="minorEastAsia" w:hAnsiTheme="minorEastAsia" w:hint="eastAsia"/>
                <w:sz w:val="24"/>
              </w:rPr>
              <w:lastRenderedPageBreak/>
              <w:t>织的公章); 对于银行、保险、石油石化、电力、电信等行业的分支机构，可以提供上述授权，也可以提供其所属法人/其他组织的有关文件或制度等能够证明授权其独立开展业务的证明材料。</w:t>
            </w:r>
          </w:p>
        </w:tc>
        <w:tc>
          <w:tcPr>
            <w:tcW w:w="896" w:type="pct"/>
            <w:vAlign w:val="center"/>
          </w:tcPr>
          <w:p w14:paraId="4CEEE220"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lastRenderedPageBreak/>
              <w:t>提供证明文件的</w:t>
            </w:r>
            <w:r>
              <w:rPr>
                <w:rFonts w:asciiTheme="minorEastAsia" w:eastAsiaTheme="minorEastAsia" w:hAnsiTheme="minorEastAsia"/>
                <w:sz w:val="24"/>
                <w:szCs w:val="20"/>
              </w:rPr>
              <w:t>复印件或</w:t>
            </w:r>
            <w:proofErr w:type="gramStart"/>
            <w:r>
              <w:rPr>
                <w:rFonts w:asciiTheme="minorEastAsia" w:eastAsiaTheme="minorEastAsia" w:hAnsiTheme="minorEastAsia"/>
                <w:sz w:val="24"/>
                <w:szCs w:val="20"/>
              </w:rPr>
              <w:t>打印件</w:t>
            </w:r>
            <w:r>
              <w:rPr>
                <w:rFonts w:asciiTheme="minorEastAsia" w:eastAsiaTheme="minorEastAsia" w:hAnsiTheme="minorEastAsia"/>
                <w:sz w:val="24"/>
              </w:rPr>
              <w:t>并加盖</w:t>
            </w:r>
            <w:proofErr w:type="gramEnd"/>
            <w:r>
              <w:rPr>
                <w:rFonts w:asciiTheme="minorEastAsia" w:eastAsiaTheme="minorEastAsia" w:hAnsiTheme="minorEastAsia"/>
                <w:sz w:val="24"/>
              </w:rPr>
              <w:t>公章</w:t>
            </w:r>
          </w:p>
        </w:tc>
      </w:tr>
      <w:tr w:rsidR="00AA3424" w14:paraId="35B79581" w14:textId="77777777">
        <w:trPr>
          <w:trHeight w:val="468"/>
        </w:trPr>
        <w:tc>
          <w:tcPr>
            <w:tcW w:w="440" w:type="pct"/>
            <w:vAlign w:val="center"/>
          </w:tcPr>
          <w:p w14:paraId="71804920"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1-2</w:t>
            </w:r>
          </w:p>
        </w:tc>
        <w:tc>
          <w:tcPr>
            <w:tcW w:w="1069" w:type="pct"/>
            <w:vAlign w:val="center"/>
          </w:tcPr>
          <w:p w14:paraId="618237A6"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供应商资格声明书</w:t>
            </w:r>
          </w:p>
        </w:tc>
        <w:tc>
          <w:tcPr>
            <w:tcW w:w="2595" w:type="pct"/>
            <w:vAlign w:val="center"/>
          </w:tcPr>
          <w:p w14:paraId="5B9DD237"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提供了符合竞争性磋商文件要求的《供应商资格声明书》。</w:t>
            </w:r>
          </w:p>
        </w:tc>
        <w:tc>
          <w:tcPr>
            <w:tcW w:w="896" w:type="pct"/>
            <w:vAlign w:val="center"/>
          </w:tcPr>
          <w:p w14:paraId="50966BEF"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AA3424" w14:paraId="0E0F9C8C" w14:textId="77777777">
        <w:trPr>
          <w:trHeight w:val="468"/>
        </w:trPr>
        <w:tc>
          <w:tcPr>
            <w:tcW w:w="440" w:type="pct"/>
            <w:vAlign w:val="center"/>
          </w:tcPr>
          <w:p w14:paraId="5EEF3BFF"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1-3</w:t>
            </w:r>
          </w:p>
        </w:tc>
        <w:tc>
          <w:tcPr>
            <w:tcW w:w="1069" w:type="pct"/>
            <w:vAlign w:val="center"/>
          </w:tcPr>
          <w:p w14:paraId="1ADD8014"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供应商信用记录</w:t>
            </w:r>
          </w:p>
        </w:tc>
        <w:tc>
          <w:tcPr>
            <w:tcW w:w="2595" w:type="pct"/>
            <w:vAlign w:val="center"/>
          </w:tcPr>
          <w:p w14:paraId="3E873BF5"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查询渠道：信用中国网站和中国政府采购网（</w:t>
            </w:r>
            <w:r>
              <w:rPr>
                <w:rFonts w:asciiTheme="minorEastAsia" w:eastAsiaTheme="minorEastAsia" w:hAnsiTheme="minorEastAsia"/>
              </w:rPr>
              <w:t>www.creditchina.gov.cn</w:t>
            </w:r>
            <w:r>
              <w:rPr>
                <w:rFonts w:asciiTheme="minorEastAsia" w:eastAsiaTheme="minorEastAsia" w:hAnsiTheme="minorEastAsia"/>
                <w:sz w:val="24"/>
              </w:rPr>
              <w:t>、</w:t>
            </w:r>
            <w:r>
              <w:rPr>
                <w:rFonts w:asciiTheme="minorEastAsia" w:eastAsiaTheme="minorEastAsia" w:hAnsiTheme="minorEastAsia"/>
              </w:rPr>
              <w:t>www.ccgp.gov.cn</w:t>
            </w:r>
            <w:r>
              <w:rPr>
                <w:rFonts w:asciiTheme="minorEastAsia" w:eastAsiaTheme="minorEastAsia" w:hAnsiTheme="minorEastAsia"/>
                <w:sz w:val="24"/>
              </w:rPr>
              <w:t>）；</w:t>
            </w:r>
          </w:p>
          <w:p w14:paraId="651404C9" w14:textId="77777777" w:rsidR="00AA3424" w:rsidRDefault="007D1D5C">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截止时点：</w:t>
            </w:r>
            <w:r>
              <w:rPr>
                <w:rFonts w:asciiTheme="minorEastAsia" w:eastAsiaTheme="minorEastAsia" w:hAnsiTheme="minorEastAsia"/>
                <w:kern w:val="0"/>
                <w:sz w:val="24"/>
              </w:rPr>
              <w:t>首次响应文件提交截止时间以后</w:t>
            </w:r>
            <w:r>
              <w:rPr>
                <w:rFonts w:asciiTheme="minorEastAsia" w:eastAsiaTheme="minorEastAsia" w:hAnsiTheme="minorEastAsia"/>
                <w:sz w:val="24"/>
              </w:rPr>
              <w:t>、资格性检查阶段采购人或采购代理机构的实际查询时间为准；</w:t>
            </w:r>
          </w:p>
          <w:p w14:paraId="4C088A9B" w14:textId="77777777" w:rsidR="00AA3424" w:rsidRDefault="007D1D5C">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信用信息查询记录和证据留存具体方式：查询结果网页打印页作为查询记录和证据，与其他竞争性磋商文件一并保存；</w:t>
            </w:r>
          </w:p>
          <w:p w14:paraId="7EBA323F"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信用信息的使用原则：经认定的被列入失信被执行人、重大税收违法案件当事人名单、政府采购严重违法失信行为记录名单的供应商，其</w:t>
            </w:r>
            <w:r>
              <w:rPr>
                <w:rFonts w:asciiTheme="minorEastAsia" w:eastAsiaTheme="minorEastAsia" w:hAnsiTheme="minorEastAsia"/>
                <w:b/>
                <w:sz w:val="24"/>
              </w:rPr>
              <w:t>响应无效</w:t>
            </w:r>
            <w:r>
              <w:rPr>
                <w:rFonts w:asciiTheme="minorEastAsia" w:eastAsiaTheme="minorEastAsia" w:hAnsiTheme="minorEastAsia"/>
                <w:sz w:val="24"/>
              </w:rPr>
              <w:t>。联合体形式磋商的，联合体成员存在不良信用记录，视同联合体存在不良信用记录。</w:t>
            </w:r>
          </w:p>
        </w:tc>
        <w:tc>
          <w:tcPr>
            <w:tcW w:w="896" w:type="pct"/>
            <w:vAlign w:val="center"/>
          </w:tcPr>
          <w:p w14:paraId="4826A834"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无须供应商提供，由采购人或采购代理机构查询。</w:t>
            </w:r>
          </w:p>
        </w:tc>
      </w:tr>
      <w:tr w:rsidR="00AA3424" w14:paraId="3089BE56" w14:textId="77777777">
        <w:trPr>
          <w:cantSplit/>
          <w:trHeight w:val="468"/>
        </w:trPr>
        <w:tc>
          <w:tcPr>
            <w:tcW w:w="440" w:type="pct"/>
            <w:vAlign w:val="center"/>
          </w:tcPr>
          <w:p w14:paraId="07F56F8B"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p>
        </w:tc>
        <w:tc>
          <w:tcPr>
            <w:tcW w:w="1069" w:type="pct"/>
            <w:vAlign w:val="center"/>
          </w:tcPr>
          <w:p w14:paraId="6DC4E250"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tc>
        <w:tc>
          <w:tcPr>
            <w:tcW w:w="2595" w:type="pct"/>
            <w:vAlign w:val="center"/>
          </w:tcPr>
          <w:p w14:paraId="352B0775"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tc>
        <w:tc>
          <w:tcPr>
            <w:tcW w:w="896" w:type="pct"/>
            <w:vAlign w:val="center"/>
          </w:tcPr>
          <w:p w14:paraId="4EC9D8AA"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A3424" w14:paraId="2ABB8B36" w14:textId="77777777">
        <w:trPr>
          <w:cantSplit/>
          <w:trHeight w:val="468"/>
        </w:trPr>
        <w:tc>
          <w:tcPr>
            <w:tcW w:w="440" w:type="pct"/>
            <w:vAlign w:val="center"/>
          </w:tcPr>
          <w:p w14:paraId="2F57B525"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w:t>
            </w:r>
          </w:p>
        </w:tc>
        <w:tc>
          <w:tcPr>
            <w:tcW w:w="1069" w:type="pct"/>
            <w:vAlign w:val="center"/>
          </w:tcPr>
          <w:p w14:paraId="52CD265B"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落实政府采购政策需满足的资格要求</w:t>
            </w:r>
          </w:p>
        </w:tc>
        <w:tc>
          <w:tcPr>
            <w:tcW w:w="2595" w:type="pct"/>
            <w:vAlign w:val="center"/>
          </w:tcPr>
          <w:p w14:paraId="234549B3"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如有，</w:t>
            </w:r>
            <w:r>
              <w:rPr>
                <w:rFonts w:asciiTheme="minorEastAsia" w:eastAsiaTheme="minorEastAsia" w:hAnsiTheme="minorEastAsia"/>
                <w:sz w:val="24"/>
              </w:rPr>
              <w:t>具体要求见第一章《采购邀请》</w:t>
            </w:r>
          </w:p>
        </w:tc>
        <w:tc>
          <w:tcPr>
            <w:tcW w:w="896" w:type="pct"/>
            <w:vAlign w:val="center"/>
          </w:tcPr>
          <w:p w14:paraId="34292D4C" w14:textId="77777777" w:rsidR="00AA3424" w:rsidRDefault="00AA3424">
            <w:pPr>
              <w:tabs>
                <w:tab w:val="left" w:pos="1080"/>
              </w:tabs>
              <w:snapToGrid w:val="0"/>
              <w:jc w:val="left"/>
              <w:rPr>
                <w:rFonts w:asciiTheme="minorEastAsia" w:eastAsiaTheme="minorEastAsia" w:hAnsiTheme="minorEastAsia"/>
                <w:sz w:val="24"/>
              </w:rPr>
            </w:pPr>
          </w:p>
        </w:tc>
      </w:tr>
      <w:tr w:rsidR="00AA3424" w14:paraId="2707E765" w14:textId="77777777">
        <w:trPr>
          <w:cantSplit/>
          <w:trHeight w:val="468"/>
        </w:trPr>
        <w:tc>
          <w:tcPr>
            <w:tcW w:w="440" w:type="pct"/>
            <w:vAlign w:val="center"/>
          </w:tcPr>
          <w:p w14:paraId="77D85ED8"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1069" w:type="pct"/>
            <w:vAlign w:val="center"/>
          </w:tcPr>
          <w:p w14:paraId="42BB8891"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中小企业</w:t>
            </w:r>
            <w:r>
              <w:rPr>
                <w:rFonts w:asciiTheme="minorEastAsia" w:eastAsiaTheme="minorEastAsia" w:hAnsiTheme="minorEastAsia" w:hint="eastAsia"/>
                <w:sz w:val="24"/>
              </w:rPr>
              <w:t>政策</w:t>
            </w:r>
          </w:p>
        </w:tc>
        <w:tc>
          <w:tcPr>
            <w:tcW w:w="2595" w:type="pct"/>
            <w:vAlign w:val="center"/>
          </w:tcPr>
          <w:p w14:paraId="2F730582"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具体要求见第一章《采购邀请》</w:t>
            </w:r>
          </w:p>
        </w:tc>
        <w:tc>
          <w:tcPr>
            <w:tcW w:w="896" w:type="pct"/>
            <w:vAlign w:val="center"/>
          </w:tcPr>
          <w:p w14:paraId="6AA7161B" w14:textId="77777777" w:rsidR="00AA3424" w:rsidRDefault="00AA3424">
            <w:pPr>
              <w:tabs>
                <w:tab w:val="left" w:pos="1080"/>
              </w:tabs>
              <w:snapToGrid w:val="0"/>
              <w:jc w:val="left"/>
              <w:rPr>
                <w:rFonts w:asciiTheme="minorEastAsia" w:eastAsiaTheme="minorEastAsia" w:hAnsiTheme="minorEastAsia"/>
                <w:sz w:val="24"/>
              </w:rPr>
            </w:pPr>
          </w:p>
        </w:tc>
      </w:tr>
      <w:tr w:rsidR="00AA3424" w14:paraId="18D301C1" w14:textId="77777777">
        <w:trPr>
          <w:trHeight w:val="468"/>
        </w:trPr>
        <w:tc>
          <w:tcPr>
            <w:tcW w:w="440" w:type="pct"/>
            <w:vAlign w:val="center"/>
          </w:tcPr>
          <w:p w14:paraId="7544E282"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2-1-1</w:t>
            </w:r>
          </w:p>
        </w:tc>
        <w:tc>
          <w:tcPr>
            <w:tcW w:w="1069" w:type="pct"/>
            <w:vAlign w:val="center"/>
          </w:tcPr>
          <w:p w14:paraId="6EB286BE"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中小企业</w:t>
            </w:r>
            <w:r>
              <w:rPr>
                <w:rFonts w:asciiTheme="minorEastAsia" w:eastAsiaTheme="minorEastAsia" w:hAnsiTheme="minorEastAsia" w:hint="eastAsia"/>
                <w:sz w:val="24"/>
              </w:rPr>
              <w:t>证明文件</w:t>
            </w:r>
          </w:p>
        </w:tc>
        <w:tc>
          <w:tcPr>
            <w:tcW w:w="2595" w:type="pct"/>
            <w:vAlign w:val="center"/>
          </w:tcPr>
          <w:p w14:paraId="51E8080E" w14:textId="77777777"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当本项目（包）涉及预留份额专门面向中小企业采购</w:t>
            </w:r>
            <w:r>
              <w:rPr>
                <w:rFonts w:asciiTheme="minorEastAsia" w:eastAsiaTheme="minorEastAsia" w:hAnsiTheme="minorEastAsia" w:hint="eastAsia"/>
                <w:sz w:val="24"/>
              </w:rPr>
              <w:t>，提供如下资料：</w:t>
            </w:r>
          </w:p>
          <w:p w14:paraId="4D89E39E" w14:textId="77777777"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1、供应商单独响应的，应提供《中小企业声明函》或《残疾人福利性单位声明函》或由省级以上监狱管理局、戒毒管理局 (含新疆生产建设兵团) 出具的属于监狱企业的证明文件。</w:t>
            </w:r>
          </w:p>
          <w:p w14:paraId="3DEDF8C5" w14:textId="77777777" w:rsidR="00AA3424" w:rsidRDefault="007D1D5C">
            <w:pPr>
              <w:tabs>
                <w:tab w:val="left" w:pos="1080"/>
              </w:tabs>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2、如磋商文件要求以联合体形</w:t>
            </w:r>
            <w:proofErr w:type="gramStart"/>
            <w:r>
              <w:rPr>
                <w:rFonts w:asciiTheme="minorEastAsia" w:eastAsiaTheme="minorEastAsia" w:hAnsiTheme="minorEastAsia" w:hint="eastAsia"/>
                <w:sz w:val="24"/>
              </w:rPr>
              <w:t>式参加</w:t>
            </w:r>
            <w:proofErr w:type="gramEnd"/>
            <w:r>
              <w:rPr>
                <w:rFonts w:asciiTheme="minorEastAsia" w:eastAsiaTheme="minorEastAsia" w:hAnsiTheme="minorEastAsia"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出具的属于监狱企业的证明文件中如实填报，且满足磋商文件关于预留份额的要求。</w:t>
            </w:r>
          </w:p>
        </w:tc>
        <w:tc>
          <w:tcPr>
            <w:tcW w:w="896" w:type="pct"/>
            <w:vAlign w:val="center"/>
          </w:tcPr>
          <w:p w14:paraId="6D6D6545"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lastRenderedPageBreak/>
              <w:t>格式见《响应文件格式》</w:t>
            </w:r>
          </w:p>
        </w:tc>
      </w:tr>
      <w:tr w:rsidR="00AA3424" w14:paraId="098B39F5" w14:textId="77777777">
        <w:trPr>
          <w:cantSplit/>
          <w:trHeight w:val="468"/>
        </w:trPr>
        <w:tc>
          <w:tcPr>
            <w:tcW w:w="440" w:type="pct"/>
            <w:vAlign w:val="center"/>
          </w:tcPr>
          <w:p w14:paraId="71F6FBFD"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-1-2</w:t>
            </w:r>
          </w:p>
        </w:tc>
        <w:tc>
          <w:tcPr>
            <w:tcW w:w="1069" w:type="pct"/>
            <w:vAlign w:val="center"/>
          </w:tcPr>
          <w:p w14:paraId="2B2DFF90" w14:textId="77777777" w:rsidR="00AA3424" w:rsidRDefault="007D1D5C">
            <w:pPr>
              <w:tabs>
                <w:tab w:val="left" w:pos="108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拟分包情况说明及分包意向协议</w:t>
            </w:r>
          </w:p>
        </w:tc>
        <w:tc>
          <w:tcPr>
            <w:tcW w:w="2595" w:type="pct"/>
            <w:vAlign w:val="center"/>
          </w:tcPr>
          <w:p w14:paraId="1EB20B76"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如本项目（包）要求通过分包措施预留部分采购份额面向中小企业采购、且</w:t>
            </w:r>
            <w:r>
              <w:rPr>
                <w:rFonts w:asciiTheme="minorEastAsia" w:eastAsiaTheme="minorEastAsia" w:hAnsiTheme="minorEastAsia" w:hint="eastAsia"/>
                <w:sz w:val="24"/>
              </w:rPr>
              <w:t>供应商</w:t>
            </w:r>
            <w:r>
              <w:rPr>
                <w:rFonts w:asciiTheme="minorEastAsia" w:eastAsiaTheme="minorEastAsia" w:hAnsiTheme="minorEastAsia"/>
                <w:sz w:val="24"/>
              </w:rPr>
              <w:t>因落实政府采购政策拟进行分包的，必须提供；否则无须提供。</w:t>
            </w:r>
          </w:p>
          <w:p w14:paraId="2F6E60AB" w14:textId="77777777"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387F5FCE"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w:t>
            </w:r>
            <w:r>
              <w:rPr>
                <w:rFonts w:asciiTheme="minorEastAsia" w:eastAsiaTheme="minorEastAsia" w:hAnsiTheme="minorEastAsia" w:hint="eastAsia"/>
                <w:sz w:val="24"/>
              </w:rPr>
              <w:t>响应</w:t>
            </w:r>
            <w:r>
              <w:rPr>
                <w:rFonts w:asciiTheme="minorEastAsia" w:eastAsiaTheme="minorEastAsia" w:hAnsiTheme="minorEastAsia"/>
                <w:sz w:val="24"/>
              </w:rPr>
              <w:t>文件格式</w:t>
            </w:r>
            <w:r>
              <w:rPr>
                <w:rFonts w:asciiTheme="minorEastAsia" w:eastAsiaTheme="minorEastAsia" w:hAnsiTheme="minorEastAsia" w:hint="eastAsia"/>
                <w:sz w:val="24"/>
              </w:rPr>
              <w:t>》</w:t>
            </w:r>
          </w:p>
        </w:tc>
      </w:tr>
      <w:tr w:rsidR="00AA3424" w14:paraId="6E7B3D50" w14:textId="77777777">
        <w:trPr>
          <w:cantSplit/>
          <w:trHeight w:val="468"/>
        </w:trPr>
        <w:tc>
          <w:tcPr>
            <w:tcW w:w="440" w:type="pct"/>
            <w:vAlign w:val="center"/>
          </w:tcPr>
          <w:p w14:paraId="3D3B107F"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2-2</w:t>
            </w:r>
          </w:p>
        </w:tc>
        <w:tc>
          <w:tcPr>
            <w:tcW w:w="1069" w:type="pct"/>
            <w:vAlign w:val="center"/>
          </w:tcPr>
          <w:p w14:paraId="1DF49D39"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其它落实政府采购政策的资格要求</w:t>
            </w:r>
          </w:p>
        </w:tc>
        <w:tc>
          <w:tcPr>
            <w:tcW w:w="2595" w:type="pct"/>
            <w:vAlign w:val="center"/>
          </w:tcPr>
          <w:p w14:paraId="4C405951"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14:paraId="5BAF4873"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sz w:val="24"/>
                <w:szCs w:val="20"/>
              </w:rPr>
              <w:t>复印件或</w:t>
            </w:r>
            <w:proofErr w:type="gramStart"/>
            <w:r>
              <w:rPr>
                <w:rFonts w:asciiTheme="minorEastAsia" w:eastAsiaTheme="minorEastAsia" w:hAnsiTheme="minorEastAsia"/>
                <w:sz w:val="24"/>
                <w:szCs w:val="20"/>
              </w:rPr>
              <w:t>打印件</w:t>
            </w:r>
            <w:r>
              <w:rPr>
                <w:rFonts w:asciiTheme="minorEastAsia" w:eastAsiaTheme="minorEastAsia" w:hAnsiTheme="minorEastAsia"/>
                <w:sz w:val="24"/>
              </w:rPr>
              <w:t>并加盖</w:t>
            </w:r>
            <w:proofErr w:type="gramEnd"/>
            <w:r>
              <w:rPr>
                <w:rFonts w:asciiTheme="minorEastAsia" w:eastAsiaTheme="minorEastAsia" w:hAnsiTheme="minorEastAsia"/>
                <w:sz w:val="24"/>
              </w:rPr>
              <w:t>公章</w:t>
            </w:r>
          </w:p>
        </w:tc>
      </w:tr>
      <w:tr w:rsidR="00AA3424" w14:paraId="0B179D23" w14:textId="77777777">
        <w:trPr>
          <w:cantSplit/>
          <w:trHeight w:val="468"/>
        </w:trPr>
        <w:tc>
          <w:tcPr>
            <w:tcW w:w="440" w:type="pct"/>
            <w:vAlign w:val="center"/>
          </w:tcPr>
          <w:p w14:paraId="08EC2897"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w:t>
            </w:r>
          </w:p>
        </w:tc>
        <w:tc>
          <w:tcPr>
            <w:tcW w:w="1069" w:type="pct"/>
            <w:vAlign w:val="center"/>
          </w:tcPr>
          <w:p w14:paraId="66DDEC84" w14:textId="77777777" w:rsidR="00AA3424" w:rsidRDefault="007D1D5C">
            <w:pPr>
              <w:tabs>
                <w:tab w:val="left" w:pos="1080"/>
              </w:tabs>
              <w:snapToGrid w:val="0"/>
              <w:jc w:val="center"/>
              <w:rPr>
                <w:rFonts w:asciiTheme="minorEastAsia" w:eastAsiaTheme="minorEastAsia" w:hAnsiTheme="minorEastAsia"/>
              </w:rPr>
            </w:pPr>
            <w:r>
              <w:rPr>
                <w:rFonts w:asciiTheme="minorEastAsia" w:eastAsiaTheme="minorEastAsia" w:hAnsiTheme="minorEastAsia"/>
                <w:sz w:val="24"/>
              </w:rPr>
              <w:t>本项目的特定资格要求</w:t>
            </w:r>
          </w:p>
        </w:tc>
        <w:tc>
          <w:tcPr>
            <w:tcW w:w="2595" w:type="pct"/>
            <w:vAlign w:val="center"/>
          </w:tcPr>
          <w:p w14:paraId="6AC75E9D"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14:paraId="7D85A4FE" w14:textId="77777777" w:rsidR="00AA3424" w:rsidRDefault="00AA3424">
            <w:pPr>
              <w:tabs>
                <w:tab w:val="left" w:pos="1080"/>
              </w:tabs>
              <w:snapToGrid w:val="0"/>
              <w:jc w:val="left"/>
              <w:rPr>
                <w:rFonts w:asciiTheme="minorEastAsia" w:eastAsiaTheme="minorEastAsia" w:hAnsiTheme="minorEastAsia"/>
                <w:sz w:val="24"/>
              </w:rPr>
            </w:pPr>
          </w:p>
        </w:tc>
      </w:tr>
      <w:tr w:rsidR="00AA3424" w14:paraId="6A323F34" w14:textId="77777777">
        <w:tc>
          <w:tcPr>
            <w:tcW w:w="440" w:type="pct"/>
            <w:vAlign w:val="center"/>
          </w:tcPr>
          <w:p w14:paraId="23F3FABE"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-1</w:t>
            </w:r>
          </w:p>
        </w:tc>
        <w:tc>
          <w:tcPr>
            <w:tcW w:w="1069" w:type="pct"/>
            <w:vAlign w:val="center"/>
          </w:tcPr>
          <w:p w14:paraId="61E7193F"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本项目对于联合体的要求</w:t>
            </w:r>
          </w:p>
        </w:tc>
        <w:tc>
          <w:tcPr>
            <w:tcW w:w="2595" w:type="pct"/>
            <w:vAlign w:val="center"/>
          </w:tcPr>
          <w:p w14:paraId="79C07800"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1、如本项目接受联合体投标，且</w:t>
            </w:r>
            <w:r>
              <w:rPr>
                <w:rFonts w:asciiTheme="minorEastAsia" w:eastAsiaTheme="minorEastAsia" w:hAnsiTheme="minorEastAsia" w:hint="eastAsia"/>
                <w:sz w:val="24"/>
              </w:rPr>
              <w:t>供应商</w:t>
            </w:r>
            <w:r>
              <w:rPr>
                <w:rFonts w:asciiTheme="minorEastAsia" w:eastAsiaTheme="minorEastAsia" w:hAnsiTheme="minorEastAsia"/>
                <w:sz w:val="24"/>
              </w:rPr>
              <w:t>为联合体时必须提供《联合协议》，明确各方拟承担的工作和责任，并指定联合体牵头人，授权其代表所有联合体成员负责本项目投标和合同实施阶段的</w:t>
            </w:r>
            <w:r>
              <w:rPr>
                <w:rFonts w:asciiTheme="minorEastAsia" w:eastAsiaTheme="minorEastAsia" w:hAnsiTheme="minorEastAsia" w:hint="eastAsia"/>
                <w:sz w:val="24"/>
              </w:rPr>
              <w:t>牵头</w:t>
            </w:r>
            <w:r>
              <w:rPr>
                <w:rFonts w:asciiTheme="minorEastAsia" w:eastAsiaTheme="minorEastAsia" w:hAnsiTheme="minorEastAsia"/>
                <w:sz w:val="24"/>
              </w:rPr>
              <w:t>、协调工作。该联合协议应当作为</w:t>
            </w:r>
            <w:r>
              <w:rPr>
                <w:rFonts w:asciiTheme="minorEastAsia" w:eastAsiaTheme="minorEastAsia" w:hAnsiTheme="minorEastAsia" w:hint="eastAsia"/>
                <w:sz w:val="24"/>
              </w:rPr>
              <w:t>响应</w:t>
            </w:r>
            <w:r>
              <w:rPr>
                <w:rFonts w:asciiTheme="minorEastAsia" w:eastAsiaTheme="minorEastAsia" w:hAnsiTheme="minorEastAsia"/>
                <w:sz w:val="24"/>
              </w:rPr>
              <w:t>文件的组成部分，与</w:t>
            </w:r>
            <w:r>
              <w:rPr>
                <w:rFonts w:asciiTheme="minorEastAsia" w:eastAsiaTheme="minorEastAsia" w:hAnsiTheme="minorEastAsia" w:hint="eastAsia"/>
                <w:sz w:val="24"/>
              </w:rPr>
              <w:t>响应</w:t>
            </w:r>
            <w:r>
              <w:rPr>
                <w:rFonts w:asciiTheme="minorEastAsia" w:eastAsiaTheme="minorEastAsia" w:hAnsiTheme="minorEastAsia"/>
                <w:sz w:val="24"/>
              </w:rPr>
              <w:t>文件其他内容同时递交。</w:t>
            </w:r>
          </w:p>
          <w:p w14:paraId="67C88A57"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联合体各成员单位均须提供本表中序号1-1、1-2的证明文件。联合体各成员</w:t>
            </w:r>
            <w:r>
              <w:rPr>
                <w:rFonts w:asciiTheme="minorEastAsia" w:eastAsiaTheme="minorEastAsia" w:hAnsiTheme="minorEastAsia" w:hint="eastAsia"/>
                <w:sz w:val="24"/>
              </w:rPr>
              <w:lastRenderedPageBreak/>
              <w:t>单位均应满足本表3</w:t>
            </w:r>
            <w:r>
              <w:rPr>
                <w:rFonts w:asciiTheme="minorEastAsia" w:eastAsiaTheme="minorEastAsia" w:hAnsiTheme="minorEastAsia"/>
                <w:sz w:val="24"/>
              </w:rPr>
              <w:t>-2</w:t>
            </w:r>
            <w:r>
              <w:rPr>
                <w:rFonts w:asciiTheme="minorEastAsia" w:eastAsiaTheme="minorEastAsia" w:hAnsiTheme="minorEastAsia" w:hint="eastAsia"/>
                <w:sz w:val="24"/>
              </w:rPr>
              <w:t>及3</w:t>
            </w:r>
            <w:r>
              <w:rPr>
                <w:rFonts w:asciiTheme="minorEastAsia" w:eastAsiaTheme="minorEastAsia" w:hAnsiTheme="minorEastAsia"/>
                <w:sz w:val="24"/>
              </w:rPr>
              <w:t>-3</w:t>
            </w:r>
            <w:r>
              <w:rPr>
                <w:rFonts w:asciiTheme="minorEastAsia" w:eastAsiaTheme="minorEastAsia" w:hAnsiTheme="minorEastAsia" w:hint="eastAsia"/>
                <w:sz w:val="24"/>
              </w:rPr>
              <w:t>项规定。</w:t>
            </w:r>
          </w:p>
          <w:p w14:paraId="13700CA4"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3、本表序号3-</w:t>
            </w:r>
            <w:r>
              <w:rPr>
                <w:rFonts w:asciiTheme="minorEastAsia" w:eastAsiaTheme="minorEastAsia" w:hAnsiTheme="minorEastAsia"/>
                <w:sz w:val="24"/>
              </w:rPr>
              <w:t>4</w:t>
            </w:r>
            <w:r>
              <w:rPr>
                <w:rFonts w:asciiTheme="minorEastAsia" w:eastAsiaTheme="minorEastAsia" w:hAnsiTheme="minorEastAsia" w:hint="eastAsia"/>
                <w:sz w:val="24"/>
              </w:rPr>
              <w:t>项规定的其他特定资格要求中的每一小项要求，联合体各方中至少应当有一方符合本表中其他资格要求并提供证明文件。</w:t>
            </w:r>
          </w:p>
          <w:p w14:paraId="4CA1ABAC"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、联合体中有同类资质的供应</w:t>
            </w:r>
            <w:proofErr w:type="gramStart"/>
            <w:r>
              <w:rPr>
                <w:rFonts w:asciiTheme="minorEastAsia" w:eastAsiaTheme="minorEastAsia" w:hAnsiTheme="minorEastAsia"/>
                <w:sz w:val="24"/>
              </w:rPr>
              <w:t>商按照</w:t>
            </w:r>
            <w:proofErr w:type="gramEnd"/>
            <w:r>
              <w:rPr>
                <w:rFonts w:asciiTheme="minorEastAsia" w:eastAsiaTheme="minorEastAsia" w:hAnsiTheme="minorEastAsia"/>
                <w:sz w:val="24"/>
              </w:rPr>
              <w:t>联合体分工承担相同工作的，应当按照资质等级较低的供应商确定资质等级。</w:t>
            </w:r>
          </w:p>
          <w:p w14:paraId="7143B2E2"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5、以联合体形</w:t>
            </w:r>
            <w:proofErr w:type="gramStart"/>
            <w:r>
              <w:rPr>
                <w:rFonts w:asciiTheme="minorEastAsia" w:eastAsiaTheme="minorEastAsia" w:hAnsiTheme="minorEastAsia"/>
                <w:sz w:val="24"/>
              </w:rPr>
              <w:t>式参加</w:t>
            </w:r>
            <w:proofErr w:type="gramEnd"/>
            <w:r>
              <w:rPr>
                <w:rFonts w:asciiTheme="minorEastAsia" w:eastAsiaTheme="minorEastAsia" w:hAnsiTheme="minorEastAsia"/>
                <w:sz w:val="24"/>
              </w:rPr>
              <w:t>政府采购活动的，联合体各方不得再单独参加或者与其</w:t>
            </w:r>
            <w:proofErr w:type="gramStart"/>
            <w:r>
              <w:rPr>
                <w:rFonts w:asciiTheme="minorEastAsia" w:eastAsiaTheme="minorEastAsia" w:hAnsiTheme="minorEastAsia"/>
                <w:sz w:val="24"/>
              </w:rPr>
              <w:t>他供应</w:t>
            </w:r>
            <w:proofErr w:type="gramEnd"/>
            <w:r>
              <w:rPr>
                <w:rFonts w:asciiTheme="minorEastAsia" w:eastAsiaTheme="minorEastAsia" w:hAnsiTheme="minorEastAsia"/>
                <w:sz w:val="24"/>
              </w:rPr>
              <w:t>商另外组成联合体参加同一合同项下的政府采购活动。</w:t>
            </w:r>
          </w:p>
          <w:p w14:paraId="4D327A4B"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6、若联合体中任</w:t>
            </w:r>
            <w:proofErr w:type="gramStart"/>
            <w:r>
              <w:rPr>
                <w:rFonts w:asciiTheme="minorEastAsia" w:eastAsiaTheme="minorEastAsia" w:hAnsiTheme="minorEastAsia"/>
                <w:sz w:val="24"/>
              </w:rPr>
              <w:t>一</w:t>
            </w:r>
            <w:proofErr w:type="gramEnd"/>
            <w:r>
              <w:rPr>
                <w:rFonts w:asciiTheme="minorEastAsia" w:eastAsiaTheme="minorEastAsia" w:hAnsiTheme="minorEastAsia"/>
                <w:sz w:val="24"/>
              </w:rPr>
              <w:t>成员单位中途退出，则该联合体的</w:t>
            </w:r>
            <w:r>
              <w:rPr>
                <w:rFonts w:asciiTheme="minorEastAsia" w:eastAsiaTheme="minorEastAsia" w:hAnsiTheme="minorEastAsia"/>
                <w:b/>
                <w:sz w:val="24"/>
              </w:rPr>
              <w:t>投标无效</w:t>
            </w:r>
            <w:r>
              <w:rPr>
                <w:rFonts w:asciiTheme="minorEastAsia" w:eastAsiaTheme="minorEastAsia" w:hAnsiTheme="minorEastAsia"/>
                <w:sz w:val="24"/>
              </w:rPr>
              <w:t>。</w:t>
            </w:r>
          </w:p>
          <w:p w14:paraId="248A6232"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7、本项目不接受联合体投标</w:t>
            </w:r>
            <w:r>
              <w:rPr>
                <w:rFonts w:asciiTheme="minorEastAsia" w:eastAsiaTheme="minorEastAsia" w:hAnsiTheme="minorEastAsia" w:hint="eastAsia"/>
                <w:sz w:val="24"/>
              </w:rPr>
              <w:t>时</w:t>
            </w:r>
            <w:r>
              <w:rPr>
                <w:rFonts w:asciiTheme="minorEastAsia" w:eastAsiaTheme="minorEastAsia" w:hAnsiTheme="minorEastAsia"/>
                <w:sz w:val="24"/>
              </w:rPr>
              <w:t>，</w:t>
            </w:r>
            <w:r>
              <w:rPr>
                <w:rFonts w:asciiTheme="minorEastAsia" w:eastAsiaTheme="minorEastAsia" w:hAnsiTheme="minorEastAsia" w:hint="eastAsia"/>
                <w:sz w:val="24"/>
              </w:rPr>
              <w:t>供应商不得为联合体</w:t>
            </w:r>
            <w:r>
              <w:rPr>
                <w:rFonts w:asciiTheme="minorEastAsia" w:eastAsiaTheme="minorEastAsia" w:hAnsiTheme="minorEastAsia"/>
                <w:sz w:val="24"/>
              </w:rPr>
              <w:t>。</w:t>
            </w:r>
          </w:p>
        </w:tc>
        <w:tc>
          <w:tcPr>
            <w:tcW w:w="896" w:type="pct"/>
            <w:vAlign w:val="center"/>
          </w:tcPr>
          <w:p w14:paraId="6BE5CE8F"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lastRenderedPageBreak/>
              <w:t>提供《联合协议》原件，格式见《响应文件格式》</w:t>
            </w:r>
          </w:p>
        </w:tc>
      </w:tr>
      <w:tr w:rsidR="00AA3424" w14:paraId="2DB7541F" w14:textId="77777777">
        <w:trPr>
          <w:cantSplit/>
          <w:trHeight w:val="468"/>
        </w:trPr>
        <w:tc>
          <w:tcPr>
            <w:tcW w:w="440" w:type="pct"/>
            <w:vAlign w:val="center"/>
          </w:tcPr>
          <w:p w14:paraId="24AFA674"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3-2</w:t>
            </w:r>
          </w:p>
        </w:tc>
        <w:tc>
          <w:tcPr>
            <w:tcW w:w="1069" w:type="pct"/>
            <w:vAlign w:val="center"/>
          </w:tcPr>
          <w:p w14:paraId="01916D96"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政府购买服务承接主体的要求</w:t>
            </w:r>
          </w:p>
        </w:tc>
        <w:tc>
          <w:tcPr>
            <w:tcW w:w="2595" w:type="pct"/>
            <w:vAlign w:val="center"/>
          </w:tcPr>
          <w:p w14:paraId="4325C4DF"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如本项目属于政府购买服务，供应商不属于公益一类事业单位、使用事业编制且由财政拨款保障的群团组织。</w:t>
            </w:r>
          </w:p>
        </w:tc>
        <w:tc>
          <w:tcPr>
            <w:tcW w:w="896" w:type="pct"/>
            <w:vAlign w:val="center"/>
          </w:tcPr>
          <w:p w14:paraId="1AFE6D64" w14:textId="77777777"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格式见《响应文件格式》</w:t>
            </w:r>
          </w:p>
        </w:tc>
      </w:tr>
      <w:tr w:rsidR="00AA3424" w14:paraId="47D9FA75" w14:textId="77777777">
        <w:trPr>
          <w:cantSplit/>
          <w:trHeight w:val="468"/>
        </w:trPr>
        <w:tc>
          <w:tcPr>
            <w:tcW w:w="440" w:type="pct"/>
            <w:vAlign w:val="center"/>
          </w:tcPr>
          <w:p w14:paraId="6D22E4FA"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-3</w:t>
            </w:r>
          </w:p>
        </w:tc>
        <w:tc>
          <w:tcPr>
            <w:tcW w:w="1069" w:type="pct"/>
            <w:vAlign w:val="center"/>
          </w:tcPr>
          <w:p w14:paraId="6EB7421B"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其他特定资格要求</w:t>
            </w:r>
          </w:p>
        </w:tc>
        <w:tc>
          <w:tcPr>
            <w:tcW w:w="2595" w:type="pct"/>
            <w:vAlign w:val="center"/>
          </w:tcPr>
          <w:p w14:paraId="076FE63F"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14:paraId="6AE0A9AB" w14:textId="73161E36" w:rsidR="00AA3424" w:rsidRDefault="007D1D5C" w:rsidP="00BD2153">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sz w:val="24"/>
                <w:szCs w:val="20"/>
              </w:rPr>
              <w:t>复印件或</w:t>
            </w:r>
            <w:proofErr w:type="gramStart"/>
            <w:r>
              <w:rPr>
                <w:rFonts w:asciiTheme="minorEastAsia" w:eastAsiaTheme="minorEastAsia" w:hAnsiTheme="minorEastAsia"/>
                <w:sz w:val="24"/>
                <w:szCs w:val="20"/>
              </w:rPr>
              <w:t>打印件</w:t>
            </w:r>
            <w:r>
              <w:rPr>
                <w:rFonts w:asciiTheme="minorEastAsia" w:eastAsiaTheme="minorEastAsia" w:hAnsiTheme="minorEastAsia"/>
                <w:sz w:val="24"/>
              </w:rPr>
              <w:t>并加盖</w:t>
            </w:r>
            <w:proofErr w:type="gramEnd"/>
            <w:r>
              <w:rPr>
                <w:rFonts w:asciiTheme="minorEastAsia" w:eastAsiaTheme="minorEastAsia" w:hAnsiTheme="minorEastAsia"/>
                <w:sz w:val="24"/>
              </w:rPr>
              <w:t>公章</w:t>
            </w:r>
          </w:p>
        </w:tc>
      </w:tr>
      <w:tr w:rsidR="00AA3424" w14:paraId="3ADBA026" w14:textId="77777777">
        <w:trPr>
          <w:cantSplit/>
          <w:trHeight w:val="468"/>
        </w:trPr>
        <w:tc>
          <w:tcPr>
            <w:tcW w:w="440" w:type="pct"/>
            <w:vAlign w:val="center"/>
          </w:tcPr>
          <w:p w14:paraId="106A45BB"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4</w:t>
            </w:r>
          </w:p>
        </w:tc>
        <w:tc>
          <w:tcPr>
            <w:tcW w:w="1069" w:type="pct"/>
            <w:vAlign w:val="center"/>
          </w:tcPr>
          <w:p w14:paraId="5801C7A3" w14:textId="77777777"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kern w:val="0"/>
                <w:sz w:val="24"/>
              </w:rPr>
              <w:t>磋商保证金</w:t>
            </w:r>
          </w:p>
        </w:tc>
        <w:tc>
          <w:tcPr>
            <w:tcW w:w="2595" w:type="pct"/>
            <w:vAlign w:val="center"/>
          </w:tcPr>
          <w:p w14:paraId="5754949A" w14:textId="77777777"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kern w:val="0"/>
                <w:sz w:val="24"/>
              </w:rPr>
              <w:t>按照竞争性磋商文件的要求</w:t>
            </w:r>
            <w:proofErr w:type="gramStart"/>
            <w:r>
              <w:rPr>
                <w:rFonts w:asciiTheme="minorEastAsia" w:eastAsiaTheme="minorEastAsia" w:hAnsiTheme="minorEastAsia"/>
                <w:kern w:val="0"/>
                <w:sz w:val="24"/>
              </w:rPr>
              <w:t>提交磋商</w:t>
            </w:r>
            <w:proofErr w:type="gramEnd"/>
            <w:r>
              <w:rPr>
                <w:rFonts w:asciiTheme="minorEastAsia" w:eastAsiaTheme="minorEastAsia" w:hAnsiTheme="minorEastAsia"/>
                <w:kern w:val="0"/>
                <w:sz w:val="24"/>
              </w:rPr>
              <w:t>保证金</w:t>
            </w:r>
            <w:r>
              <w:rPr>
                <w:rFonts w:asciiTheme="minorEastAsia" w:eastAsiaTheme="minorEastAsia" w:hAnsiTheme="minorEastAsia" w:hint="eastAsia"/>
                <w:kern w:val="0"/>
                <w:sz w:val="24"/>
              </w:rPr>
              <w:t>。</w:t>
            </w:r>
          </w:p>
        </w:tc>
        <w:tc>
          <w:tcPr>
            <w:tcW w:w="896" w:type="pct"/>
            <w:vAlign w:val="center"/>
          </w:tcPr>
          <w:p w14:paraId="62D5B05C" w14:textId="77777777" w:rsidR="00AA3424" w:rsidRDefault="00AA3424">
            <w:pPr>
              <w:tabs>
                <w:tab w:val="left" w:pos="1080"/>
              </w:tabs>
              <w:snapToGrid w:val="0"/>
              <w:rPr>
                <w:rFonts w:asciiTheme="minorEastAsia" w:eastAsiaTheme="minorEastAsia" w:hAnsiTheme="minorEastAsia"/>
                <w:sz w:val="24"/>
              </w:rPr>
            </w:pPr>
          </w:p>
        </w:tc>
      </w:tr>
    </w:tbl>
    <w:p w14:paraId="169BACC5"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1.4《符合性审查要求》见下表：</w:t>
      </w:r>
    </w:p>
    <w:p w14:paraId="6D3FC8AC" w14:textId="77777777" w:rsidR="00AA3424" w:rsidRDefault="007D1D5C">
      <w:pPr>
        <w:widowControl/>
        <w:spacing w:line="360" w:lineRule="auto"/>
        <w:jc w:val="center"/>
        <w:outlineLvl w:val="1"/>
        <w:rPr>
          <w:rFonts w:asciiTheme="minorEastAsia" w:eastAsiaTheme="minorEastAsia" w:hAnsiTheme="minorEastAsia"/>
          <w:b/>
          <w:kern w:val="0"/>
          <w:sz w:val="24"/>
        </w:rPr>
      </w:pPr>
      <w:r>
        <w:rPr>
          <w:rFonts w:asciiTheme="minorEastAsia" w:eastAsiaTheme="minorEastAsia" w:hAnsiTheme="minorEastAsia"/>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80"/>
        <w:gridCol w:w="4388"/>
        <w:gridCol w:w="1909"/>
      </w:tblGrid>
      <w:tr w:rsidR="00AA3424" w14:paraId="3B6D1DAD" w14:textId="77777777">
        <w:trPr>
          <w:trHeight w:val="300"/>
          <w:jc w:val="center"/>
        </w:trPr>
        <w:tc>
          <w:tcPr>
            <w:tcW w:w="819" w:type="dxa"/>
            <w:vAlign w:val="center"/>
          </w:tcPr>
          <w:p w14:paraId="430256C9" w14:textId="77777777"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序号</w:t>
            </w:r>
          </w:p>
        </w:tc>
        <w:tc>
          <w:tcPr>
            <w:tcW w:w="1880" w:type="dxa"/>
            <w:vAlign w:val="center"/>
          </w:tcPr>
          <w:p w14:paraId="4BC830DD" w14:textId="77777777"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审查因素</w:t>
            </w:r>
          </w:p>
        </w:tc>
        <w:tc>
          <w:tcPr>
            <w:tcW w:w="4388" w:type="dxa"/>
            <w:vAlign w:val="center"/>
          </w:tcPr>
          <w:p w14:paraId="5A0771F0" w14:textId="77777777"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审查内容</w:t>
            </w:r>
          </w:p>
        </w:tc>
        <w:tc>
          <w:tcPr>
            <w:tcW w:w="1909" w:type="dxa"/>
            <w:vAlign w:val="center"/>
          </w:tcPr>
          <w:p w14:paraId="6AAAF45A" w14:textId="77777777"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是否允许澄清、说明或者更正</w:t>
            </w:r>
          </w:p>
        </w:tc>
      </w:tr>
      <w:tr w:rsidR="00AA3424" w14:paraId="1EB314F6" w14:textId="77777777">
        <w:trPr>
          <w:trHeight w:val="685"/>
          <w:jc w:val="center"/>
        </w:trPr>
        <w:tc>
          <w:tcPr>
            <w:tcW w:w="819" w:type="dxa"/>
            <w:vAlign w:val="center"/>
          </w:tcPr>
          <w:p w14:paraId="64184EC9"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1880" w:type="dxa"/>
            <w:vAlign w:val="center"/>
          </w:tcPr>
          <w:p w14:paraId="1393662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授权委托书</w:t>
            </w:r>
          </w:p>
        </w:tc>
        <w:tc>
          <w:tcPr>
            <w:tcW w:w="4388" w:type="dxa"/>
            <w:vAlign w:val="center"/>
          </w:tcPr>
          <w:p w14:paraId="18C31760"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按</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文件要求提供授权委托书；</w:t>
            </w:r>
          </w:p>
        </w:tc>
        <w:tc>
          <w:tcPr>
            <w:tcW w:w="1909" w:type="dxa"/>
            <w:vAlign w:val="center"/>
          </w:tcPr>
          <w:p w14:paraId="0F64879C"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2F9027E9" w14:textId="77777777">
        <w:trPr>
          <w:trHeight w:val="685"/>
          <w:jc w:val="center"/>
        </w:trPr>
        <w:tc>
          <w:tcPr>
            <w:tcW w:w="819" w:type="dxa"/>
            <w:vAlign w:val="center"/>
          </w:tcPr>
          <w:p w14:paraId="5737D810"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1880" w:type="dxa"/>
            <w:vAlign w:val="center"/>
          </w:tcPr>
          <w:p w14:paraId="1468CE95"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报价</w:t>
            </w:r>
            <w:r>
              <w:rPr>
                <w:rFonts w:asciiTheme="minorEastAsia" w:eastAsiaTheme="minorEastAsia" w:hAnsiTheme="minorEastAsia"/>
                <w:kern w:val="0"/>
                <w:sz w:val="24"/>
              </w:rPr>
              <w:t>完整性</w:t>
            </w:r>
          </w:p>
        </w:tc>
        <w:tc>
          <w:tcPr>
            <w:tcW w:w="4388" w:type="dxa"/>
            <w:vAlign w:val="center"/>
          </w:tcPr>
          <w:p w14:paraId="13C9EBC5"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未</w:t>
            </w:r>
            <w:r>
              <w:rPr>
                <w:rFonts w:asciiTheme="minorEastAsia" w:eastAsiaTheme="minorEastAsia" w:hAnsiTheme="minorEastAsia"/>
                <w:sz w:val="24"/>
              </w:rPr>
              <w:t>将一个采购包中的内容拆开</w:t>
            </w:r>
            <w:r>
              <w:rPr>
                <w:rFonts w:asciiTheme="minorEastAsia" w:eastAsiaTheme="minorEastAsia" w:hAnsiTheme="minorEastAsia" w:hint="eastAsia"/>
                <w:sz w:val="24"/>
              </w:rPr>
              <w:t>响应</w:t>
            </w:r>
            <w:r>
              <w:rPr>
                <w:rFonts w:asciiTheme="minorEastAsia" w:eastAsiaTheme="minorEastAsia" w:hAnsiTheme="minorEastAsia"/>
                <w:sz w:val="24"/>
              </w:rPr>
              <w:t>；</w:t>
            </w:r>
          </w:p>
        </w:tc>
        <w:tc>
          <w:tcPr>
            <w:tcW w:w="1909" w:type="dxa"/>
            <w:vAlign w:val="center"/>
          </w:tcPr>
          <w:p w14:paraId="44669C8A" w14:textId="77777777"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14:paraId="4FF7BA75" w14:textId="77777777">
        <w:trPr>
          <w:trHeight w:val="685"/>
          <w:jc w:val="center"/>
        </w:trPr>
        <w:tc>
          <w:tcPr>
            <w:tcW w:w="819" w:type="dxa"/>
            <w:vAlign w:val="center"/>
          </w:tcPr>
          <w:p w14:paraId="4857DDF3"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1880" w:type="dxa"/>
            <w:vAlign w:val="center"/>
          </w:tcPr>
          <w:p w14:paraId="6DEA97F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报价</w:t>
            </w:r>
          </w:p>
        </w:tc>
        <w:tc>
          <w:tcPr>
            <w:tcW w:w="4388" w:type="dxa"/>
            <w:vAlign w:val="center"/>
          </w:tcPr>
          <w:p w14:paraId="5BD556D1" w14:textId="77777777"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首次及最终</w:t>
            </w:r>
            <w:r>
              <w:rPr>
                <w:rFonts w:asciiTheme="minorEastAsia" w:eastAsiaTheme="minorEastAsia" w:hAnsiTheme="minorEastAsia"/>
                <w:kern w:val="0"/>
                <w:sz w:val="24"/>
              </w:rPr>
              <w:t>响应报价</w:t>
            </w:r>
            <w:r>
              <w:rPr>
                <w:rFonts w:asciiTheme="minorEastAsia" w:eastAsiaTheme="minorEastAsia" w:hAnsiTheme="minorEastAsia" w:hint="eastAsia"/>
                <w:kern w:val="0"/>
                <w:sz w:val="24"/>
              </w:rPr>
              <w:t>均未</w:t>
            </w:r>
            <w:proofErr w:type="gramStart"/>
            <w:r>
              <w:rPr>
                <w:rFonts w:asciiTheme="minorEastAsia" w:eastAsiaTheme="minorEastAsia" w:hAnsiTheme="minorEastAsia"/>
                <w:kern w:val="0"/>
                <w:sz w:val="24"/>
              </w:rPr>
              <w:t>超过</w:t>
            </w:r>
            <w:r>
              <w:rPr>
                <w:rFonts w:asciiTheme="minorEastAsia" w:eastAsiaTheme="minorEastAsia" w:hAnsiTheme="minorEastAsia" w:hint="eastAsia"/>
                <w:kern w:val="0"/>
                <w:sz w:val="24"/>
              </w:rPr>
              <w:t>磋商</w:t>
            </w:r>
            <w:proofErr w:type="gramEnd"/>
            <w:r>
              <w:rPr>
                <w:rFonts w:asciiTheme="minorEastAsia" w:eastAsiaTheme="minorEastAsia" w:hAnsiTheme="minorEastAsia"/>
                <w:kern w:val="0"/>
                <w:sz w:val="24"/>
              </w:rPr>
              <w:t>文件中规定的项目/采购</w:t>
            </w:r>
            <w:proofErr w:type="gramStart"/>
            <w:r>
              <w:rPr>
                <w:rFonts w:asciiTheme="minorEastAsia" w:eastAsiaTheme="minorEastAsia" w:hAnsiTheme="minorEastAsia"/>
                <w:kern w:val="0"/>
                <w:sz w:val="24"/>
              </w:rPr>
              <w:t>包预算</w:t>
            </w:r>
            <w:proofErr w:type="gramEnd"/>
            <w:r>
              <w:rPr>
                <w:rFonts w:asciiTheme="minorEastAsia" w:eastAsiaTheme="minorEastAsia" w:hAnsiTheme="minorEastAsia"/>
                <w:kern w:val="0"/>
                <w:sz w:val="24"/>
              </w:rPr>
              <w:t>金额或者项目/采购</w:t>
            </w:r>
            <w:proofErr w:type="gramStart"/>
            <w:r>
              <w:rPr>
                <w:rFonts w:asciiTheme="minorEastAsia" w:eastAsiaTheme="minorEastAsia" w:hAnsiTheme="minorEastAsia"/>
                <w:kern w:val="0"/>
                <w:sz w:val="24"/>
              </w:rPr>
              <w:t>包最高</w:t>
            </w:r>
            <w:proofErr w:type="gramEnd"/>
            <w:r>
              <w:rPr>
                <w:rFonts w:asciiTheme="minorEastAsia" w:eastAsiaTheme="minorEastAsia" w:hAnsiTheme="minorEastAsia"/>
                <w:kern w:val="0"/>
                <w:sz w:val="24"/>
              </w:rPr>
              <w:t>限价；</w:t>
            </w:r>
          </w:p>
        </w:tc>
        <w:tc>
          <w:tcPr>
            <w:tcW w:w="1909" w:type="dxa"/>
            <w:vAlign w:val="center"/>
          </w:tcPr>
          <w:p w14:paraId="227079A7"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6EC29D13" w14:textId="77777777">
        <w:trPr>
          <w:trHeight w:val="685"/>
          <w:jc w:val="center"/>
        </w:trPr>
        <w:tc>
          <w:tcPr>
            <w:tcW w:w="819" w:type="dxa"/>
            <w:vAlign w:val="center"/>
          </w:tcPr>
          <w:p w14:paraId="6DB8FC95"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4</w:t>
            </w:r>
          </w:p>
        </w:tc>
        <w:tc>
          <w:tcPr>
            <w:tcW w:w="1880" w:type="dxa"/>
            <w:vAlign w:val="center"/>
          </w:tcPr>
          <w:p w14:paraId="6CBED76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报价唯一性</w:t>
            </w:r>
          </w:p>
        </w:tc>
        <w:tc>
          <w:tcPr>
            <w:tcW w:w="4388" w:type="dxa"/>
            <w:vAlign w:val="center"/>
          </w:tcPr>
          <w:p w14:paraId="705ADDF0" w14:textId="77777777"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未</w:t>
            </w:r>
            <w:r>
              <w:rPr>
                <w:rFonts w:asciiTheme="minorEastAsia" w:eastAsiaTheme="minorEastAsia" w:hAnsiTheme="minorEastAsia" w:hint="eastAsia"/>
                <w:sz w:val="24"/>
              </w:rPr>
              <w:t>出现可选择性或可调整的报价（磋商文件另有规定的除外）</w:t>
            </w:r>
            <w:r>
              <w:rPr>
                <w:rFonts w:asciiTheme="minorEastAsia" w:eastAsiaTheme="minorEastAsia" w:hAnsiTheme="minorEastAsia"/>
                <w:kern w:val="0"/>
                <w:sz w:val="24"/>
              </w:rPr>
              <w:t>；</w:t>
            </w:r>
          </w:p>
        </w:tc>
        <w:tc>
          <w:tcPr>
            <w:tcW w:w="1909" w:type="dxa"/>
            <w:vAlign w:val="center"/>
          </w:tcPr>
          <w:p w14:paraId="690137B2"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1ECF637C" w14:textId="77777777">
        <w:trPr>
          <w:trHeight w:val="685"/>
          <w:jc w:val="center"/>
        </w:trPr>
        <w:tc>
          <w:tcPr>
            <w:tcW w:w="819" w:type="dxa"/>
            <w:vAlign w:val="center"/>
          </w:tcPr>
          <w:p w14:paraId="3B10D3F2"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5</w:t>
            </w:r>
          </w:p>
        </w:tc>
        <w:tc>
          <w:tcPr>
            <w:tcW w:w="1880" w:type="dxa"/>
            <w:vAlign w:val="center"/>
          </w:tcPr>
          <w:p w14:paraId="0F9FB013"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w:t>
            </w:r>
          </w:p>
        </w:tc>
        <w:tc>
          <w:tcPr>
            <w:tcW w:w="4388" w:type="dxa"/>
            <w:vAlign w:val="center"/>
          </w:tcPr>
          <w:p w14:paraId="7C32957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文件中承诺的</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w:t>
            </w:r>
            <w:r>
              <w:rPr>
                <w:rFonts w:asciiTheme="minorEastAsia" w:eastAsiaTheme="minorEastAsia" w:hAnsiTheme="minorEastAsia" w:hint="eastAsia"/>
                <w:kern w:val="0"/>
                <w:sz w:val="24"/>
              </w:rPr>
              <w:t>满足磋商文件</w:t>
            </w:r>
            <w:r>
              <w:rPr>
                <w:rFonts w:asciiTheme="minorEastAsia" w:eastAsiaTheme="minorEastAsia" w:hAnsiTheme="minorEastAsia"/>
                <w:kern w:val="0"/>
                <w:sz w:val="24"/>
              </w:rPr>
              <w:t>中载明的</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有效期的；</w:t>
            </w:r>
          </w:p>
        </w:tc>
        <w:tc>
          <w:tcPr>
            <w:tcW w:w="1909" w:type="dxa"/>
            <w:vAlign w:val="center"/>
          </w:tcPr>
          <w:p w14:paraId="3B9D5B96"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59DFDC82" w14:textId="77777777">
        <w:trPr>
          <w:trHeight w:val="685"/>
          <w:jc w:val="center"/>
        </w:trPr>
        <w:tc>
          <w:tcPr>
            <w:tcW w:w="819" w:type="dxa"/>
            <w:vAlign w:val="center"/>
          </w:tcPr>
          <w:p w14:paraId="1528454C"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6</w:t>
            </w:r>
          </w:p>
        </w:tc>
        <w:tc>
          <w:tcPr>
            <w:tcW w:w="1880" w:type="dxa"/>
            <w:vAlign w:val="center"/>
          </w:tcPr>
          <w:p w14:paraId="44F71F65"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签署、盖章</w:t>
            </w:r>
          </w:p>
        </w:tc>
        <w:tc>
          <w:tcPr>
            <w:tcW w:w="4388" w:type="dxa"/>
            <w:vAlign w:val="center"/>
          </w:tcPr>
          <w:p w14:paraId="577C34A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按照</w:t>
            </w:r>
            <w:r>
              <w:rPr>
                <w:rFonts w:asciiTheme="minorEastAsia" w:eastAsiaTheme="minorEastAsia" w:hAnsiTheme="minorEastAsia" w:hint="eastAsia"/>
                <w:kern w:val="0"/>
                <w:sz w:val="24"/>
              </w:rPr>
              <w:t>磋商文件</w:t>
            </w:r>
            <w:r>
              <w:rPr>
                <w:rFonts w:asciiTheme="minorEastAsia" w:eastAsiaTheme="minorEastAsia" w:hAnsiTheme="minorEastAsia"/>
                <w:kern w:val="0"/>
                <w:sz w:val="24"/>
              </w:rPr>
              <w:t>要求签署、盖章的；</w:t>
            </w:r>
          </w:p>
        </w:tc>
        <w:tc>
          <w:tcPr>
            <w:tcW w:w="1909" w:type="dxa"/>
            <w:vAlign w:val="center"/>
          </w:tcPr>
          <w:p w14:paraId="52FD48D4"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43683D7E" w14:textId="77777777">
        <w:trPr>
          <w:trHeight w:val="685"/>
          <w:jc w:val="center"/>
        </w:trPr>
        <w:tc>
          <w:tcPr>
            <w:tcW w:w="819" w:type="dxa"/>
            <w:vAlign w:val="center"/>
          </w:tcPr>
          <w:p w14:paraId="7C1B4BDA"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7</w:t>
            </w:r>
          </w:p>
        </w:tc>
        <w:tc>
          <w:tcPr>
            <w:tcW w:w="1880" w:type="dxa"/>
            <w:vAlign w:val="center"/>
          </w:tcPr>
          <w:p w14:paraId="3E39E83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实质性格式</w:t>
            </w:r>
          </w:p>
        </w:tc>
        <w:tc>
          <w:tcPr>
            <w:tcW w:w="4388" w:type="dxa"/>
            <w:vAlign w:val="center"/>
          </w:tcPr>
          <w:p w14:paraId="4E8EC0A0"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标记为</w:t>
            </w:r>
            <w:r>
              <w:rPr>
                <w:rFonts w:asciiTheme="minorEastAsia" w:eastAsiaTheme="minorEastAsia" w:hAnsiTheme="minorEastAsia"/>
                <w:kern w:val="0"/>
                <w:sz w:val="24"/>
              </w:rPr>
              <w:t>“实质性格式”的</w:t>
            </w:r>
            <w:r>
              <w:rPr>
                <w:rFonts w:asciiTheme="minorEastAsia" w:eastAsiaTheme="minorEastAsia" w:hAnsiTheme="minorEastAsia" w:hint="eastAsia"/>
                <w:kern w:val="0"/>
                <w:sz w:val="24"/>
              </w:rPr>
              <w:t>文件均按磋商</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要求提供；</w:t>
            </w:r>
          </w:p>
        </w:tc>
        <w:tc>
          <w:tcPr>
            <w:tcW w:w="1909" w:type="dxa"/>
            <w:vAlign w:val="center"/>
          </w:tcPr>
          <w:p w14:paraId="5580A5DF"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194C905C" w14:textId="77777777">
        <w:trPr>
          <w:trHeight w:val="685"/>
          <w:jc w:val="center"/>
        </w:trPr>
        <w:tc>
          <w:tcPr>
            <w:tcW w:w="819" w:type="dxa"/>
            <w:vAlign w:val="center"/>
          </w:tcPr>
          <w:p w14:paraId="110BF0AE"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8</w:t>
            </w:r>
          </w:p>
        </w:tc>
        <w:tc>
          <w:tcPr>
            <w:tcW w:w="1880" w:type="dxa"/>
            <w:vAlign w:val="center"/>
          </w:tcPr>
          <w:p w14:paraId="121CF7E3"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号条款响应</w:t>
            </w:r>
          </w:p>
        </w:tc>
        <w:tc>
          <w:tcPr>
            <w:tcW w:w="4388" w:type="dxa"/>
            <w:vAlign w:val="center"/>
          </w:tcPr>
          <w:p w14:paraId="7C5E8D89"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文件满足</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文件</w:t>
            </w:r>
            <w:r>
              <w:rPr>
                <w:rFonts w:asciiTheme="minorEastAsia" w:eastAsiaTheme="minorEastAsia" w:hAnsiTheme="minorEastAsia"/>
                <w:sz w:val="24"/>
              </w:rPr>
              <w:t>第</w:t>
            </w:r>
            <w:r>
              <w:rPr>
                <w:rFonts w:asciiTheme="minorEastAsia" w:eastAsiaTheme="minorEastAsia" w:hAnsiTheme="minorEastAsia" w:hint="eastAsia"/>
                <w:sz w:val="24"/>
              </w:rPr>
              <w:t>四</w:t>
            </w:r>
            <w:r>
              <w:rPr>
                <w:rFonts w:asciiTheme="minorEastAsia" w:eastAsiaTheme="minorEastAsia" w:hAnsiTheme="minorEastAsia"/>
                <w:sz w:val="24"/>
              </w:rPr>
              <w:t>章《采购需求》</w:t>
            </w:r>
            <w:r>
              <w:rPr>
                <w:rFonts w:asciiTheme="minorEastAsia" w:eastAsiaTheme="minorEastAsia" w:hAnsiTheme="minorEastAsia"/>
                <w:kern w:val="0"/>
                <w:sz w:val="24"/>
              </w:rPr>
              <w:t>中</w:t>
            </w: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号条款要求；</w:t>
            </w:r>
          </w:p>
        </w:tc>
        <w:tc>
          <w:tcPr>
            <w:tcW w:w="1909" w:type="dxa"/>
            <w:vAlign w:val="center"/>
          </w:tcPr>
          <w:p w14:paraId="5268CB50"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23CB08C9" w14:textId="77777777">
        <w:trPr>
          <w:trHeight w:val="685"/>
          <w:jc w:val="center"/>
        </w:trPr>
        <w:tc>
          <w:tcPr>
            <w:tcW w:w="819" w:type="dxa"/>
            <w:vAlign w:val="center"/>
          </w:tcPr>
          <w:p w14:paraId="294ADA29"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9</w:t>
            </w:r>
          </w:p>
        </w:tc>
        <w:tc>
          <w:tcPr>
            <w:tcW w:w="1880" w:type="dxa"/>
            <w:vAlign w:val="center"/>
          </w:tcPr>
          <w:p w14:paraId="37A02E56"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报价的修正（如有）</w:t>
            </w:r>
          </w:p>
        </w:tc>
        <w:tc>
          <w:tcPr>
            <w:tcW w:w="4388" w:type="dxa"/>
            <w:vAlign w:val="center"/>
          </w:tcPr>
          <w:p w14:paraId="171E721C" w14:textId="77777777"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不涉及报价修正</w:t>
            </w:r>
            <w:r>
              <w:rPr>
                <w:rFonts w:asciiTheme="minorEastAsia" w:eastAsiaTheme="minorEastAsia" w:hAnsiTheme="minorEastAsia"/>
                <w:kern w:val="0"/>
                <w:sz w:val="24"/>
              </w:rPr>
              <w:t>，或</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文件报价出现前后不一致</w:t>
            </w:r>
            <w:r>
              <w:rPr>
                <w:rFonts w:asciiTheme="minorEastAsia" w:eastAsiaTheme="minorEastAsia" w:hAnsiTheme="minorEastAsia" w:hint="eastAsia"/>
                <w:kern w:val="0"/>
                <w:sz w:val="24"/>
              </w:rPr>
              <w:t>时</w:t>
            </w:r>
            <w:r>
              <w:rPr>
                <w:rFonts w:asciiTheme="minorEastAsia" w:eastAsiaTheme="minorEastAsia" w:hAnsiTheme="minorEastAsia"/>
                <w:kern w:val="0"/>
                <w:sz w:val="24"/>
              </w:rPr>
              <w:t>，供应商对修正后的报价予</w:t>
            </w:r>
            <w:r>
              <w:rPr>
                <w:rFonts w:asciiTheme="minorEastAsia" w:eastAsiaTheme="minorEastAsia" w:hAnsiTheme="minorEastAsia" w:hint="eastAsia"/>
                <w:kern w:val="0"/>
                <w:sz w:val="24"/>
              </w:rPr>
              <w:t>以</w:t>
            </w:r>
            <w:r>
              <w:rPr>
                <w:rFonts w:asciiTheme="minorEastAsia" w:eastAsiaTheme="minorEastAsia" w:hAnsiTheme="minorEastAsia"/>
                <w:kern w:val="0"/>
                <w:sz w:val="24"/>
              </w:rPr>
              <w:t>确认；（如有）</w:t>
            </w:r>
          </w:p>
        </w:tc>
        <w:tc>
          <w:tcPr>
            <w:tcW w:w="1909" w:type="dxa"/>
            <w:vAlign w:val="center"/>
          </w:tcPr>
          <w:p w14:paraId="060C5FFC"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允许</w:t>
            </w:r>
          </w:p>
        </w:tc>
      </w:tr>
      <w:tr w:rsidR="00AA3424" w14:paraId="3CA75121" w14:textId="77777777">
        <w:trPr>
          <w:trHeight w:val="685"/>
          <w:jc w:val="center"/>
        </w:trPr>
        <w:tc>
          <w:tcPr>
            <w:tcW w:w="819" w:type="dxa"/>
            <w:vAlign w:val="center"/>
          </w:tcPr>
          <w:p w14:paraId="3F1CD060"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0</w:t>
            </w:r>
          </w:p>
        </w:tc>
        <w:tc>
          <w:tcPr>
            <w:tcW w:w="1880" w:type="dxa"/>
            <w:vAlign w:val="center"/>
          </w:tcPr>
          <w:p w14:paraId="4F72C60B"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报价合理性</w:t>
            </w:r>
          </w:p>
        </w:tc>
        <w:tc>
          <w:tcPr>
            <w:tcW w:w="4388" w:type="dxa"/>
            <w:vAlign w:val="center"/>
          </w:tcPr>
          <w:p w14:paraId="012485AB"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报价合理，或</w:t>
            </w:r>
            <w:r>
              <w:rPr>
                <w:rFonts w:asciiTheme="minorEastAsia" w:eastAsiaTheme="minorEastAsia" w:hAnsiTheme="minorEastAsia" w:hint="eastAsia"/>
                <w:sz w:val="24"/>
              </w:rPr>
              <w:t>供应商的报价明显低于其他通过符合性审查供应商的报价，</w:t>
            </w:r>
            <w:r>
              <w:rPr>
                <w:rFonts w:asciiTheme="minorEastAsia" w:eastAsiaTheme="minorEastAsia" w:hAnsiTheme="minorEastAsia"/>
                <w:sz w:val="24"/>
              </w:rPr>
              <w:t>有可能影响产品质量或者不能诚信履约的</w:t>
            </w:r>
            <w:r>
              <w:rPr>
                <w:rFonts w:asciiTheme="minorEastAsia" w:eastAsiaTheme="minorEastAsia" w:hAnsiTheme="minorEastAsia" w:hint="eastAsia"/>
                <w:sz w:val="24"/>
              </w:rPr>
              <w:t>，能够应磋商小组要求在规定时间内证明其报价合理性的</w:t>
            </w:r>
            <w:r>
              <w:rPr>
                <w:rFonts w:asciiTheme="minorEastAsia" w:eastAsiaTheme="minorEastAsia" w:hAnsiTheme="minorEastAsia"/>
                <w:kern w:val="0"/>
                <w:sz w:val="24"/>
              </w:rPr>
              <w:t>；</w:t>
            </w:r>
          </w:p>
        </w:tc>
        <w:tc>
          <w:tcPr>
            <w:tcW w:w="1909" w:type="dxa"/>
            <w:vAlign w:val="center"/>
          </w:tcPr>
          <w:p w14:paraId="71289349"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允许</w:t>
            </w:r>
          </w:p>
        </w:tc>
      </w:tr>
      <w:tr w:rsidR="00AA3424" w14:paraId="15565E39" w14:textId="77777777">
        <w:trPr>
          <w:trHeight w:val="685"/>
          <w:jc w:val="center"/>
        </w:trPr>
        <w:tc>
          <w:tcPr>
            <w:tcW w:w="819" w:type="dxa"/>
            <w:vAlign w:val="center"/>
          </w:tcPr>
          <w:p w14:paraId="79E03CDF"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11</w:t>
            </w:r>
          </w:p>
        </w:tc>
        <w:tc>
          <w:tcPr>
            <w:tcW w:w="1880" w:type="dxa"/>
            <w:vAlign w:val="center"/>
          </w:tcPr>
          <w:p w14:paraId="2A8C27B5"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进口产品</w:t>
            </w:r>
          </w:p>
          <w:p w14:paraId="5DDC056C"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（如有）</w:t>
            </w:r>
          </w:p>
        </w:tc>
        <w:tc>
          <w:tcPr>
            <w:tcW w:w="4388" w:type="dxa"/>
            <w:vAlign w:val="center"/>
          </w:tcPr>
          <w:p w14:paraId="5CC8E2B0"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磋商文件</w:t>
            </w:r>
            <w:r>
              <w:rPr>
                <w:rFonts w:asciiTheme="minorEastAsia" w:eastAsiaTheme="minorEastAsia" w:hAnsiTheme="minorEastAsia"/>
                <w:sz w:val="24"/>
              </w:rPr>
              <w:t>不接受进口产品投标</w:t>
            </w:r>
            <w:r>
              <w:rPr>
                <w:rFonts w:asciiTheme="minorEastAsia" w:eastAsiaTheme="minorEastAsia" w:hAnsiTheme="minorEastAsia" w:hint="eastAsia"/>
                <w:sz w:val="24"/>
              </w:rPr>
              <w:t>的内容时</w:t>
            </w:r>
            <w:r>
              <w:rPr>
                <w:rFonts w:asciiTheme="minorEastAsia" w:eastAsiaTheme="minorEastAsia" w:hAnsiTheme="minorEastAsia"/>
                <w:sz w:val="24"/>
              </w:rPr>
              <w:t>，</w:t>
            </w:r>
            <w:r>
              <w:rPr>
                <w:rFonts w:asciiTheme="minorEastAsia" w:eastAsiaTheme="minorEastAsia" w:hAnsiTheme="minorEastAsia" w:hint="eastAsia"/>
                <w:sz w:val="24"/>
              </w:rPr>
              <w:t>供应商所</w:t>
            </w:r>
            <w:proofErr w:type="gramStart"/>
            <w:r>
              <w:rPr>
                <w:rFonts w:asciiTheme="minorEastAsia" w:eastAsiaTheme="minorEastAsia" w:hAnsiTheme="minorEastAsia" w:hint="eastAsia"/>
                <w:sz w:val="24"/>
              </w:rPr>
              <w:t>投产品非进口</w:t>
            </w:r>
            <w:proofErr w:type="gramEnd"/>
            <w:r>
              <w:rPr>
                <w:rFonts w:asciiTheme="minorEastAsia" w:eastAsiaTheme="minorEastAsia" w:hAnsiTheme="minorEastAsia" w:hint="eastAsia"/>
                <w:sz w:val="24"/>
              </w:rPr>
              <w:t>产品的；</w:t>
            </w:r>
          </w:p>
        </w:tc>
        <w:tc>
          <w:tcPr>
            <w:tcW w:w="1909" w:type="dxa"/>
            <w:vAlign w:val="center"/>
          </w:tcPr>
          <w:p w14:paraId="21AD6DB4" w14:textId="77777777"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14:paraId="2DCED896" w14:textId="77777777">
        <w:trPr>
          <w:trHeight w:val="685"/>
          <w:jc w:val="center"/>
        </w:trPr>
        <w:tc>
          <w:tcPr>
            <w:tcW w:w="819" w:type="dxa"/>
            <w:vAlign w:val="center"/>
          </w:tcPr>
          <w:p w14:paraId="2D695D4A"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lastRenderedPageBreak/>
              <w:t>12</w:t>
            </w:r>
          </w:p>
        </w:tc>
        <w:tc>
          <w:tcPr>
            <w:tcW w:w="1880" w:type="dxa"/>
            <w:vAlign w:val="center"/>
          </w:tcPr>
          <w:p w14:paraId="3E2CBCA5"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国家有关部门对</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产品有强制性规定或要求的</w:t>
            </w:r>
          </w:p>
        </w:tc>
        <w:tc>
          <w:tcPr>
            <w:tcW w:w="4388" w:type="dxa"/>
            <w:vAlign w:val="center"/>
          </w:tcPr>
          <w:p w14:paraId="554DDAD6"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国家有关部门对</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产品有强制性规定或要求的（</w:t>
            </w:r>
            <w:proofErr w:type="gramStart"/>
            <w:r>
              <w:rPr>
                <w:rFonts w:asciiTheme="minorEastAsia" w:eastAsiaTheme="minorEastAsia" w:hAnsiTheme="minorEastAsia"/>
                <w:kern w:val="0"/>
                <w:sz w:val="24"/>
              </w:rPr>
              <w:t>如相应</w:t>
            </w:r>
            <w:proofErr w:type="gramEnd"/>
            <w:r>
              <w:rPr>
                <w:rFonts w:asciiTheme="minorEastAsia" w:eastAsiaTheme="minorEastAsia" w:hAnsiTheme="minorEastAsia"/>
                <w:kern w:val="0"/>
                <w:sz w:val="24"/>
              </w:rPr>
              <w:t>技术、安全、节能和环保等），</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w:t>
            </w:r>
            <w:r>
              <w:rPr>
                <w:rFonts w:asciiTheme="minorEastAsia" w:eastAsiaTheme="minorEastAsia" w:hAnsiTheme="minorEastAsia" w:hint="eastAsia"/>
                <w:kern w:val="0"/>
                <w:sz w:val="24"/>
              </w:rPr>
              <w:t>应</w:t>
            </w:r>
            <w:r>
              <w:rPr>
                <w:rFonts w:asciiTheme="minorEastAsia" w:eastAsiaTheme="minorEastAsia" w:hAnsiTheme="minorEastAsia"/>
                <w:kern w:val="0"/>
                <w:sz w:val="24"/>
              </w:rPr>
              <w:t>符合相应规定或要求</w:t>
            </w:r>
            <w:r>
              <w:rPr>
                <w:rFonts w:asciiTheme="minorEastAsia" w:eastAsiaTheme="minorEastAsia" w:hAnsiTheme="minorEastAsia" w:hint="eastAsia"/>
                <w:kern w:val="0"/>
                <w:sz w:val="24"/>
              </w:rPr>
              <w:t>，并提供证明文件复印件：</w:t>
            </w:r>
          </w:p>
          <w:p w14:paraId="26D115DE"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采购的产品若属于《节能产品政府采购品目清单》范围中政府强制采购产品，则</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所报产品必须获得国家确定的认证机构出具的、处于有效期之内的节能产品认证证书；</w:t>
            </w:r>
          </w:p>
          <w:p w14:paraId="3E409C1F"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2）所投产</w:t>
            </w:r>
            <w:proofErr w:type="gramStart"/>
            <w:r>
              <w:rPr>
                <w:rFonts w:asciiTheme="minorEastAsia" w:eastAsiaTheme="minorEastAsia" w:hAnsiTheme="minorEastAsia" w:hint="eastAsia"/>
                <w:kern w:val="0"/>
                <w:sz w:val="24"/>
              </w:rPr>
              <w:t>品属于</w:t>
            </w:r>
            <w:proofErr w:type="gramEnd"/>
            <w:r>
              <w:rPr>
                <w:rFonts w:asciiTheme="minorEastAsia" w:eastAsiaTheme="minorEastAsia" w:hAnsiTheme="minorEastAsia" w:hint="eastAsia"/>
                <w:kern w:val="0"/>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heme="minorEastAsia" w:eastAsiaTheme="minorEastAsia" w:hAnsiTheme="minorEastAsia"/>
                <w:kern w:val="0"/>
                <w:sz w:val="24"/>
              </w:rPr>
              <w:t>；</w:t>
            </w:r>
          </w:p>
          <w:p w14:paraId="4FB22D20"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）国家有特殊信息安全要求的项目，采购产品涉及无线局域网产品和含有无线局域网功能的计算机、通信设备、打印机、复印机、投影仪等产品的，所投产品须为符合国家无线局域网安全标准（GB 15629.11/1102）并通过国家产品认证的产品</w:t>
            </w:r>
            <w:r>
              <w:rPr>
                <w:rFonts w:asciiTheme="minorEastAsia" w:eastAsiaTheme="minorEastAsia" w:hAnsiTheme="minorEastAsia"/>
                <w:sz w:val="24"/>
              </w:rPr>
              <w:t>；</w:t>
            </w:r>
          </w:p>
          <w:p w14:paraId="0179F2A1"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4）项目中涉及涂料、胶黏剂、油墨、清洗剂等挥发性有机物产品，且属于强制性标准的，供应商应执行符合本市和国家的VOCs 含量限制标准。</w:t>
            </w:r>
          </w:p>
        </w:tc>
        <w:tc>
          <w:tcPr>
            <w:tcW w:w="1909" w:type="dxa"/>
            <w:vAlign w:val="center"/>
          </w:tcPr>
          <w:p w14:paraId="3E5DC156"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67F9978E" w14:textId="77777777">
        <w:trPr>
          <w:trHeight w:val="685"/>
          <w:jc w:val="center"/>
        </w:trPr>
        <w:tc>
          <w:tcPr>
            <w:tcW w:w="819" w:type="dxa"/>
            <w:vAlign w:val="center"/>
          </w:tcPr>
          <w:p w14:paraId="7357B759"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lastRenderedPageBreak/>
              <w:t>13</w:t>
            </w:r>
          </w:p>
        </w:tc>
        <w:tc>
          <w:tcPr>
            <w:tcW w:w="1880" w:type="dxa"/>
            <w:vAlign w:val="center"/>
          </w:tcPr>
          <w:p w14:paraId="0721CEC4"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公平竞争</w:t>
            </w:r>
          </w:p>
        </w:tc>
        <w:tc>
          <w:tcPr>
            <w:tcW w:w="4388" w:type="dxa"/>
            <w:vAlign w:val="center"/>
          </w:tcPr>
          <w:p w14:paraId="3705EB61"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供应商</w:t>
            </w:r>
            <w:r>
              <w:rPr>
                <w:rFonts w:asciiTheme="minorEastAsia" w:eastAsiaTheme="minorEastAsia" w:hAnsiTheme="minorEastAsia"/>
                <w:sz w:val="24"/>
              </w:rPr>
              <w:t>遵循公平竞争的原则，不存在恶意串通，妨碍其他</w:t>
            </w:r>
            <w:r>
              <w:rPr>
                <w:rFonts w:asciiTheme="minorEastAsia" w:eastAsiaTheme="minorEastAsia" w:hAnsiTheme="minorEastAsia" w:hint="eastAsia"/>
                <w:sz w:val="24"/>
              </w:rPr>
              <w:t>供应商</w:t>
            </w:r>
            <w:r>
              <w:rPr>
                <w:rFonts w:asciiTheme="minorEastAsia" w:eastAsiaTheme="minorEastAsia" w:hAnsiTheme="minorEastAsia"/>
                <w:sz w:val="24"/>
              </w:rPr>
              <w:t>的竞争行为，不存在损害采购人或者其他</w:t>
            </w:r>
            <w:r>
              <w:rPr>
                <w:rFonts w:asciiTheme="minorEastAsia" w:eastAsiaTheme="minorEastAsia" w:hAnsiTheme="minorEastAsia" w:hint="eastAsia"/>
                <w:sz w:val="24"/>
              </w:rPr>
              <w:t>供应商</w:t>
            </w:r>
            <w:r>
              <w:rPr>
                <w:rFonts w:asciiTheme="minorEastAsia" w:eastAsiaTheme="minorEastAsia" w:hAnsiTheme="minorEastAsia"/>
                <w:sz w:val="24"/>
              </w:rPr>
              <w:t>的合法权益情形的；</w:t>
            </w:r>
          </w:p>
        </w:tc>
        <w:tc>
          <w:tcPr>
            <w:tcW w:w="1909" w:type="dxa"/>
            <w:vAlign w:val="center"/>
          </w:tcPr>
          <w:p w14:paraId="7923A839" w14:textId="77777777"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14:paraId="54171242" w14:textId="77777777">
        <w:trPr>
          <w:trHeight w:val="685"/>
          <w:jc w:val="center"/>
        </w:trPr>
        <w:tc>
          <w:tcPr>
            <w:tcW w:w="819" w:type="dxa"/>
            <w:vAlign w:val="center"/>
          </w:tcPr>
          <w:p w14:paraId="6D37FE5F"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14</w:t>
            </w:r>
          </w:p>
        </w:tc>
        <w:tc>
          <w:tcPr>
            <w:tcW w:w="1880" w:type="dxa"/>
            <w:vAlign w:val="center"/>
          </w:tcPr>
          <w:p w14:paraId="18266FE9"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串通投标</w:t>
            </w:r>
          </w:p>
        </w:tc>
        <w:tc>
          <w:tcPr>
            <w:tcW w:w="4388" w:type="dxa"/>
            <w:vAlign w:val="center"/>
          </w:tcPr>
          <w:p w14:paraId="159FF89E"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（一）不同供应商的响应文件由同一单位或者个人编制；</w:t>
            </w:r>
          </w:p>
          <w:p w14:paraId="35117701"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（二）不同供应商委托同一单位或者个人办理磋商事宜；</w:t>
            </w:r>
          </w:p>
          <w:p w14:paraId="7A0F1E47"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（三）不同供应商的响应文件载明的项目管理成员或者联系人员为同一人；</w:t>
            </w:r>
          </w:p>
          <w:p w14:paraId="31097D7C"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（四）不同供应商的响应文件异常一致或者报价呈规律性差异；</w:t>
            </w:r>
          </w:p>
          <w:p w14:paraId="541FC2E8"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（五）不同供应商的响应文件相互混装；</w:t>
            </w:r>
          </w:p>
          <w:p w14:paraId="61851559"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（六）不同供应商的磋商保证金从同一单位或者个人的账户转出</w:t>
            </w:r>
            <w:r>
              <w:rPr>
                <w:rFonts w:asciiTheme="minorEastAsia" w:eastAsiaTheme="minorEastAsia" w:hAnsiTheme="minorEastAsia"/>
                <w:sz w:val="24"/>
              </w:rPr>
              <w:t>；</w:t>
            </w:r>
          </w:p>
        </w:tc>
        <w:tc>
          <w:tcPr>
            <w:tcW w:w="1909" w:type="dxa"/>
            <w:vAlign w:val="center"/>
          </w:tcPr>
          <w:p w14:paraId="4990D3B8" w14:textId="77777777"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14:paraId="1988BACC" w14:textId="77777777">
        <w:trPr>
          <w:trHeight w:val="685"/>
          <w:jc w:val="center"/>
        </w:trPr>
        <w:tc>
          <w:tcPr>
            <w:tcW w:w="819" w:type="dxa"/>
            <w:vAlign w:val="center"/>
          </w:tcPr>
          <w:p w14:paraId="142454B5"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15</w:t>
            </w:r>
          </w:p>
        </w:tc>
        <w:tc>
          <w:tcPr>
            <w:tcW w:w="1880" w:type="dxa"/>
            <w:vAlign w:val="center"/>
          </w:tcPr>
          <w:p w14:paraId="50D2585A"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附加条件</w:t>
            </w:r>
          </w:p>
        </w:tc>
        <w:tc>
          <w:tcPr>
            <w:tcW w:w="4388" w:type="dxa"/>
            <w:vAlign w:val="center"/>
          </w:tcPr>
          <w:p w14:paraId="3094622B"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未</w:t>
            </w:r>
            <w:r>
              <w:rPr>
                <w:rFonts w:asciiTheme="minorEastAsia" w:eastAsiaTheme="minorEastAsia" w:hAnsiTheme="minorEastAsia"/>
                <w:kern w:val="0"/>
                <w:sz w:val="24"/>
              </w:rPr>
              <w:t>含有采购人不能接受的附加条件的；</w:t>
            </w:r>
          </w:p>
        </w:tc>
        <w:tc>
          <w:tcPr>
            <w:tcW w:w="1909" w:type="dxa"/>
            <w:vAlign w:val="center"/>
          </w:tcPr>
          <w:p w14:paraId="4786CD8F"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14:paraId="21E1DF80" w14:textId="77777777">
        <w:trPr>
          <w:trHeight w:val="685"/>
          <w:jc w:val="center"/>
        </w:trPr>
        <w:tc>
          <w:tcPr>
            <w:tcW w:w="819" w:type="dxa"/>
            <w:vAlign w:val="center"/>
          </w:tcPr>
          <w:p w14:paraId="2D72E167" w14:textId="77777777"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16</w:t>
            </w:r>
          </w:p>
        </w:tc>
        <w:tc>
          <w:tcPr>
            <w:tcW w:w="1880" w:type="dxa"/>
            <w:vAlign w:val="center"/>
          </w:tcPr>
          <w:p w14:paraId="2B3DF639"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其他无效情形</w:t>
            </w:r>
          </w:p>
        </w:tc>
        <w:tc>
          <w:tcPr>
            <w:tcW w:w="4388" w:type="dxa"/>
            <w:vAlign w:val="center"/>
          </w:tcPr>
          <w:p w14:paraId="031BBF54" w14:textId="77777777"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hint="eastAsia"/>
                <w:sz w:val="24"/>
              </w:rPr>
              <w:t>响应</w:t>
            </w:r>
            <w:r>
              <w:rPr>
                <w:rFonts w:asciiTheme="minorEastAsia" w:eastAsiaTheme="minorEastAsia" w:hAnsiTheme="minorEastAsia"/>
                <w:sz w:val="24"/>
              </w:rPr>
              <w:t>文件</w:t>
            </w:r>
            <w:r>
              <w:rPr>
                <w:rFonts w:asciiTheme="minorEastAsia" w:eastAsiaTheme="minorEastAsia" w:hAnsiTheme="minorEastAsia" w:hint="eastAsia"/>
                <w:sz w:val="24"/>
              </w:rPr>
              <w:t>不存在</w:t>
            </w:r>
            <w:r>
              <w:rPr>
                <w:rFonts w:asciiTheme="minorEastAsia" w:eastAsiaTheme="minorEastAsia" w:hAnsiTheme="minorEastAsia"/>
                <w:sz w:val="24"/>
              </w:rPr>
              <w:t>不符合法律、法规和</w:t>
            </w:r>
            <w:r>
              <w:rPr>
                <w:rFonts w:asciiTheme="minorEastAsia" w:eastAsiaTheme="minorEastAsia" w:hAnsiTheme="minorEastAsia" w:hint="eastAsia"/>
                <w:sz w:val="24"/>
              </w:rPr>
              <w:t>磋商文件</w:t>
            </w:r>
            <w:r>
              <w:rPr>
                <w:rFonts w:asciiTheme="minorEastAsia" w:eastAsiaTheme="minorEastAsia" w:hAnsiTheme="minorEastAsia"/>
                <w:sz w:val="24"/>
              </w:rPr>
              <w:t>规定的其他无效情形。</w:t>
            </w:r>
          </w:p>
        </w:tc>
        <w:tc>
          <w:tcPr>
            <w:tcW w:w="1909" w:type="dxa"/>
            <w:vAlign w:val="center"/>
          </w:tcPr>
          <w:p w14:paraId="5A87AC17" w14:textId="77777777"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bl>
    <w:p w14:paraId="7148069E" w14:textId="77777777" w:rsidR="00AA3424" w:rsidRDefault="00AA3424">
      <w:pPr>
        <w:tabs>
          <w:tab w:val="left" w:pos="900"/>
          <w:tab w:val="left" w:pos="1080"/>
          <w:tab w:val="left" w:pos="1589"/>
        </w:tabs>
        <w:snapToGrid w:val="0"/>
        <w:spacing w:line="360" w:lineRule="auto"/>
        <w:rPr>
          <w:rFonts w:asciiTheme="minorEastAsia" w:eastAsiaTheme="minorEastAsia" w:hAnsiTheme="minorEastAsia"/>
          <w:sz w:val="24"/>
        </w:rPr>
      </w:pPr>
    </w:p>
    <w:p w14:paraId="7332C26C"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磋商、响应文件有关事项的澄清、说明或者更正和最后报价</w:t>
      </w:r>
    </w:p>
    <w:p w14:paraId="7D59A024"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磋商小组所有成员应当集中与单一供应商分别进行磋商，并给予所有参加磋商的供应商平等的磋商机会。</w:t>
      </w:r>
    </w:p>
    <w:p w14:paraId="72618F78"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3C9DB51"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kern w:val="0"/>
          <w:sz w:val="24"/>
        </w:rPr>
        <w:t>对磋商文件</w:t>
      </w:r>
      <w:proofErr w:type="gramStart"/>
      <w:r>
        <w:rPr>
          <w:rFonts w:asciiTheme="minorEastAsia" w:eastAsiaTheme="minorEastAsia" w:hAnsiTheme="minorEastAsia"/>
          <w:kern w:val="0"/>
          <w:sz w:val="24"/>
        </w:rPr>
        <w:t>作出</w:t>
      </w:r>
      <w:proofErr w:type="gramEnd"/>
      <w:r>
        <w:rPr>
          <w:rFonts w:asciiTheme="minorEastAsia" w:eastAsiaTheme="minorEastAsia" w:hAnsiTheme="minorEastAsia"/>
          <w:kern w:val="0"/>
          <w:sz w:val="24"/>
        </w:rPr>
        <w:t>的实质性变动是磋商文件的有效组成部分，磋商小组应当及时以书面形式同时通知所有参加磋商的供应商。</w:t>
      </w:r>
    </w:p>
    <w:p w14:paraId="11EF7B7C"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hint="eastAsia"/>
          <w:kern w:val="0"/>
          <w:sz w:val="24"/>
        </w:rPr>
        <w:t>供应商应当按照磋商文件的变动情况和磋商小组的要求重新提交响应</w:t>
      </w:r>
      <w:r>
        <w:rPr>
          <w:rFonts w:asciiTheme="minorEastAsia" w:eastAsiaTheme="minorEastAsia" w:hAnsiTheme="minorEastAsia" w:hint="eastAsia"/>
          <w:kern w:val="0"/>
          <w:sz w:val="24"/>
        </w:rPr>
        <w:lastRenderedPageBreak/>
        <w:t>文件,并由其法定代表人(若供应商为事业单位或其他组织或分支机构，可为单位负责人)或授权代表签字或者加盖公章。由授权代表签字的，应当附授权委托书。供应商为自然人的，应当由本人签字并附身份证明</w:t>
      </w:r>
      <w:r>
        <w:rPr>
          <w:rFonts w:asciiTheme="minorEastAsia" w:eastAsiaTheme="minorEastAsia" w:hAnsiTheme="minorEastAsia"/>
          <w:kern w:val="0"/>
          <w:sz w:val="24"/>
        </w:rPr>
        <w:t>。</w:t>
      </w:r>
    </w:p>
    <w:p w14:paraId="2B60FB58"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响应文件的澄清、说明或者更正</w:t>
      </w:r>
      <w:r>
        <w:rPr>
          <w:rFonts w:asciiTheme="minorEastAsia" w:eastAsiaTheme="minorEastAsia" w:hAnsiTheme="minorEastAsia" w:hint="eastAsia"/>
          <w:sz w:val="24"/>
        </w:rPr>
        <w:t>：</w:t>
      </w:r>
    </w:p>
    <w:p w14:paraId="42973AC2" w14:textId="77777777"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必要的澄清、说明或者更正。</w:t>
      </w:r>
    </w:p>
    <w:p w14:paraId="3EB5EB82" w14:textId="77777777"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磋商小组对响应文件进行审查，如发现供应商提交的响应文件存在不满足《符合性审查要求》的内容，如属于表中“不允许”澄清、说明或者更正的内容，则供应商响应文件按</w:t>
      </w:r>
      <w:r>
        <w:rPr>
          <w:rFonts w:asciiTheme="minorEastAsia" w:eastAsiaTheme="minorEastAsia" w:hAnsiTheme="minorEastAsia"/>
          <w:b/>
          <w:sz w:val="24"/>
        </w:rPr>
        <w:t>无效处理</w:t>
      </w:r>
      <w:r>
        <w:rPr>
          <w:rFonts w:asciiTheme="minorEastAsia" w:eastAsiaTheme="minorEastAsia" w:hAnsiTheme="minorEastAsia"/>
          <w:sz w:val="24"/>
        </w:rPr>
        <w:t>；如属于表中的“允许”澄清、说明或更正的内容，磋商小组将要求供应商在规定的时间内对响应文件进行澄清、说明或者更正。如供应商在磋商小组规定的时间内未</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必要的澄清、说明或者更正，或澄清、说明或者更正后仍不能满足磋商文件要求的，则供应商的响应文件按</w:t>
      </w:r>
      <w:r>
        <w:rPr>
          <w:rFonts w:asciiTheme="minorEastAsia" w:eastAsiaTheme="minorEastAsia" w:hAnsiTheme="minorEastAsia"/>
          <w:b/>
          <w:sz w:val="24"/>
        </w:rPr>
        <w:t>无效处理</w:t>
      </w:r>
      <w:r>
        <w:rPr>
          <w:rFonts w:asciiTheme="minorEastAsia" w:eastAsiaTheme="minorEastAsia" w:hAnsiTheme="minorEastAsia"/>
          <w:sz w:val="24"/>
        </w:rPr>
        <w:t>。</w:t>
      </w:r>
    </w:p>
    <w:p w14:paraId="6418BB8E" w14:textId="77777777"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。供应商的澄清、说明或者更正应当由法定代表人</w:t>
      </w:r>
      <w:r>
        <w:rPr>
          <w:rFonts w:asciiTheme="minorEastAsia" w:eastAsiaTheme="minorEastAsia" w:hAnsiTheme="minorEastAsia" w:hint="eastAsia"/>
          <w:kern w:val="0"/>
          <w:sz w:val="24"/>
        </w:rPr>
        <w:t>(若供应商为事业单位或其他组织或分支机构，可为单位负责人)</w:t>
      </w:r>
      <w:r>
        <w:rPr>
          <w:rFonts w:asciiTheme="minorEastAsia" w:eastAsiaTheme="minorEastAsia" w:hAnsiTheme="minorEastAsia"/>
          <w:sz w:val="24"/>
        </w:rPr>
        <w:t>或其授权代表签字或者加盖公章。由授权代表签字的，应当附授权委托书。供应商为自然人的，应当由本人签字并附身份证明。澄清</w:t>
      </w:r>
      <w:r>
        <w:rPr>
          <w:rFonts w:asciiTheme="minorEastAsia" w:eastAsiaTheme="minorEastAsia" w:hAnsiTheme="minorEastAsia" w:hint="eastAsia"/>
          <w:sz w:val="24"/>
        </w:rPr>
        <w:t>、说明或者更正</w:t>
      </w:r>
      <w:r>
        <w:rPr>
          <w:rFonts w:asciiTheme="minorEastAsia" w:eastAsiaTheme="minorEastAsia" w:hAnsiTheme="minorEastAsia"/>
          <w:sz w:val="24"/>
        </w:rPr>
        <w:t>文件将作为响应文件内容的一部分。</w:t>
      </w:r>
    </w:p>
    <w:p w14:paraId="23E034EB"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磋商结束后，磋商小组将要求所有实质性响应的供应商在规定时间内提交最后报价。最后报价时间为磋商小组指定的时间，具体时间根据磋商进度另行通知。</w:t>
      </w:r>
    </w:p>
    <w:p w14:paraId="6B5AD849"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napToGrid w:val="0"/>
          <w:sz w:val="24"/>
        </w:rPr>
        <w:t>磋商文件能够详细列明采购标的</w:t>
      </w:r>
      <w:proofErr w:type="gramStart"/>
      <w:r>
        <w:rPr>
          <w:rFonts w:asciiTheme="minorEastAsia" w:eastAsiaTheme="minorEastAsia" w:hAnsiTheme="minorEastAsia"/>
          <w:snapToGrid w:val="0"/>
          <w:sz w:val="24"/>
        </w:rPr>
        <w:t>的</w:t>
      </w:r>
      <w:proofErr w:type="gramEnd"/>
      <w:r>
        <w:rPr>
          <w:rFonts w:asciiTheme="minorEastAsia" w:eastAsiaTheme="minorEastAsia" w:hAnsiTheme="minorEastAsia"/>
          <w:snapToGrid w:val="0"/>
          <w:sz w:val="24"/>
        </w:rPr>
        <w:t>技术、服务要求的，磋商结束后，磋商小组应当要求所有实质性响应的供应商在规定时间内提交最后报</w:t>
      </w:r>
      <w:r>
        <w:rPr>
          <w:rFonts w:asciiTheme="minorEastAsia" w:eastAsiaTheme="minorEastAsia" w:hAnsiTheme="minorEastAsia"/>
          <w:snapToGrid w:val="0"/>
          <w:sz w:val="24"/>
        </w:rPr>
        <w:lastRenderedPageBreak/>
        <w:t>价，提交最后报价的供应商不得少于3家。磋商文件不能详细列明采购标的</w:t>
      </w:r>
      <w:proofErr w:type="gramStart"/>
      <w:r>
        <w:rPr>
          <w:rFonts w:asciiTheme="minorEastAsia" w:eastAsiaTheme="minorEastAsia" w:hAnsiTheme="minorEastAsia"/>
          <w:snapToGrid w:val="0"/>
          <w:sz w:val="24"/>
        </w:rPr>
        <w:t>的</w:t>
      </w:r>
      <w:proofErr w:type="gramEnd"/>
      <w:r>
        <w:rPr>
          <w:rFonts w:asciiTheme="minorEastAsia" w:eastAsiaTheme="minorEastAsia" w:hAnsiTheme="minor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Theme="minorEastAsia" w:eastAsiaTheme="minorEastAsia" w:hAnsi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285C36"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最后报价是供应商响应文件的有效组成部分。</w:t>
      </w:r>
    </w:p>
    <w:p w14:paraId="0266487B"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已提交响应文件的供应商，在提交最后报价之前，可以根据磋商情况退出磋商。</w:t>
      </w:r>
    </w:p>
    <w:p w14:paraId="28F74764"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最后报价的算术修正及政策调整</w:t>
      </w:r>
    </w:p>
    <w:p w14:paraId="317A7D5B"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最后报价须包含竞争性磋商文件全部内容，如</w:t>
      </w:r>
      <w:r>
        <w:rPr>
          <w:rFonts w:asciiTheme="minorEastAsia" w:eastAsiaTheme="minorEastAsia" w:hAnsiTheme="minorEastAsia" w:hint="eastAsia"/>
          <w:sz w:val="24"/>
        </w:rPr>
        <w:t>最后</w:t>
      </w:r>
      <w:r>
        <w:rPr>
          <w:rFonts w:asciiTheme="minorEastAsia" w:eastAsiaTheme="minorEastAsia" w:hAnsiTheme="minorEastAsia"/>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Theme="minorEastAsia" w:eastAsiaTheme="minorEastAsia" w:hAnsiTheme="minorEastAsia"/>
          <w:b/>
          <w:sz w:val="24"/>
        </w:rPr>
        <w:t>响应无效</w:t>
      </w:r>
      <w:r>
        <w:rPr>
          <w:rFonts w:asciiTheme="minorEastAsia" w:eastAsiaTheme="minorEastAsia" w:hAnsiTheme="minorEastAsia"/>
          <w:sz w:val="24"/>
        </w:rPr>
        <w:t>。</w:t>
      </w:r>
    </w:p>
    <w:p w14:paraId="4327D51D"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最后报价出现前后不一致的，按照下列规定修正：</w:t>
      </w:r>
    </w:p>
    <w:p w14:paraId="6A279731" w14:textId="77777777" w:rsidR="00AA3424" w:rsidRDefault="007D1D5C">
      <w:pPr>
        <w:numPr>
          <w:ilvl w:val="2"/>
          <w:numId w:val="3"/>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竞争性磋商文件对于报价修正是否另有规定：</w:t>
      </w:r>
    </w:p>
    <w:p w14:paraId="0BE034F4" w14:textId="77777777" w:rsidR="00AA3424" w:rsidRDefault="007D1D5C">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□有，具体规定为：___________</w:t>
      </w:r>
    </w:p>
    <w:p w14:paraId="335C3BAC" w14:textId="77777777" w:rsidR="00AA3424" w:rsidRDefault="007D1D5C">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无，按下述3.2.2-3.2.5项规定修正。</w:t>
      </w:r>
    </w:p>
    <w:p w14:paraId="746A16D0" w14:textId="77777777"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大写金额和小写金额不一致的，以大写金额为准；</w:t>
      </w:r>
    </w:p>
    <w:p w14:paraId="24FA27E5" w14:textId="77777777"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单价金额小数点或者百分比有明显错位的，以最后报价一览表的总价为准，并修改单价；</w:t>
      </w:r>
    </w:p>
    <w:p w14:paraId="2BD93942" w14:textId="77777777"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总价金额与按单价汇总金额不一致的，以单价金额计算结果为准。</w:t>
      </w:r>
    </w:p>
    <w:p w14:paraId="4776743D" w14:textId="77777777" w:rsidR="00AA3424" w:rsidRDefault="007D1D5C">
      <w:pPr>
        <w:numPr>
          <w:ilvl w:val="2"/>
          <w:numId w:val="3"/>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同时出现两种以上不一致的，按照前款规定的顺序修正。修正后的报价</w:t>
      </w:r>
      <w:proofErr w:type="gramStart"/>
      <w:r>
        <w:rPr>
          <w:rFonts w:asciiTheme="minorEastAsia" w:eastAsiaTheme="minorEastAsia" w:hAnsiTheme="minorEastAsia"/>
          <w:sz w:val="24"/>
        </w:rPr>
        <w:t>经供应</w:t>
      </w:r>
      <w:proofErr w:type="gramEnd"/>
      <w:r>
        <w:rPr>
          <w:rFonts w:asciiTheme="minorEastAsia" w:eastAsiaTheme="minorEastAsia" w:hAnsiTheme="minorEastAsia"/>
          <w:sz w:val="24"/>
        </w:rPr>
        <w:t>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14:paraId="26562B24"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w:t>
      </w:r>
      <w:r>
        <w:rPr>
          <w:rFonts w:asciiTheme="minorEastAsia" w:eastAsiaTheme="minorEastAsia" w:hAnsiTheme="minorEastAsia"/>
          <w:sz w:val="24"/>
        </w:rPr>
        <w:lastRenderedPageBreak/>
        <w:t>否则，评审时价格不予扣除。</w:t>
      </w:r>
    </w:p>
    <w:p w14:paraId="52C1DBE5"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对于未预留份额专门面向中小企业采购的采购项目，以及预留份额项目中的非预留部分采购包，对小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报价给予</w:t>
      </w:r>
      <w:r>
        <w:rPr>
          <w:rFonts w:asciiTheme="minorEastAsia" w:eastAsiaTheme="minorEastAsia" w:hAnsiTheme="minorEastAsia"/>
          <w:sz w:val="24"/>
          <w:u w:val="single"/>
        </w:rPr>
        <w:t>10</w:t>
      </w:r>
      <w:r>
        <w:rPr>
          <w:rFonts w:asciiTheme="minorEastAsia" w:eastAsiaTheme="minorEastAsia" w:hAnsiTheme="minorEastAsia"/>
          <w:sz w:val="24"/>
        </w:rPr>
        <w:t>%的扣除，用扣除后的价格参加评审。</w:t>
      </w:r>
    </w:p>
    <w:p w14:paraId="721DB588"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组成联合体或者允许大中型企业向一家或者多家小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分包的采购项目，对于联合协议或者分包意向协议约定小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的合同份额占到合同总金额 30%以上的联合体或者大中型企业的报价给予</w:t>
      </w:r>
      <w:r>
        <w:rPr>
          <w:rFonts w:asciiTheme="minorEastAsia" w:eastAsiaTheme="minorEastAsia" w:hAnsiTheme="minorEastAsia"/>
          <w:sz w:val="24"/>
          <w:u w:val="single"/>
        </w:rPr>
        <w:t>4</w:t>
      </w:r>
      <w:r>
        <w:rPr>
          <w:rFonts w:asciiTheme="minorEastAsia" w:eastAsiaTheme="minorEastAsia" w:hAnsiTheme="minorEastAsia"/>
          <w:sz w:val="24"/>
        </w:rPr>
        <w:t>%的扣除，用扣除后的价格参加评审。</w:t>
      </w:r>
    </w:p>
    <w:p w14:paraId="78CA1E56"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组成联合体或者接受分包的小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与联合体内其他企业、分包企业之间存在直接控股、管理关系的，不享受价格扣除优惠政策。</w:t>
      </w:r>
    </w:p>
    <w:p w14:paraId="7CFAB3DD"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价格扣除比例对小型企业和微型企业同等对待，不作区分。</w:t>
      </w:r>
    </w:p>
    <w:p w14:paraId="38D31168"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中小企业参加政府采购活动，应当按照竞争性磋商文件给定的格式出具《中小企业声明函》，否则不得享受相关中小企业扶持政策。</w:t>
      </w:r>
    </w:p>
    <w:p w14:paraId="144FA0D2"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4DD94A31" w14:textId="77777777"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残疾人福利性单位按竞争性磋商文件要求提供了《残疾人福利性单位声明函》（见附件）的，视同小微企业。</w:t>
      </w:r>
    </w:p>
    <w:p w14:paraId="24001298" w14:textId="77777777" w:rsidR="00AA3424" w:rsidRDefault="007D1D5C">
      <w:pPr>
        <w:numPr>
          <w:ilvl w:val="2"/>
          <w:numId w:val="3"/>
        </w:numPr>
        <w:tabs>
          <w:tab w:val="left" w:pos="1080"/>
          <w:tab w:val="left" w:pos="1589"/>
          <w:tab w:val="left" w:pos="20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若供应商同时属于小型或微型企业、监狱企业、残疾人福利性单位中的两种及以上，将不重复享受小</w:t>
      </w:r>
      <w:proofErr w:type="gramStart"/>
      <w:r>
        <w:rPr>
          <w:rFonts w:asciiTheme="minorEastAsia" w:eastAsiaTheme="minorEastAsia" w:hAnsiTheme="minorEastAsia"/>
          <w:sz w:val="24"/>
        </w:rPr>
        <w:t>微企业</w:t>
      </w:r>
      <w:proofErr w:type="gramEnd"/>
      <w:r>
        <w:rPr>
          <w:rFonts w:asciiTheme="minorEastAsia" w:eastAsiaTheme="minorEastAsia" w:hAnsiTheme="minorEastAsia"/>
          <w:sz w:val="24"/>
        </w:rPr>
        <w:t>价格扣减的优惠政策。</w:t>
      </w:r>
    </w:p>
    <w:p w14:paraId="31D60E10" w14:textId="77777777" w:rsidR="00AA3424" w:rsidRDefault="007D1D5C">
      <w:pPr>
        <w:numPr>
          <w:ilvl w:val="2"/>
          <w:numId w:val="3"/>
        </w:numPr>
        <w:tabs>
          <w:tab w:val="left" w:pos="1080"/>
          <w:tab w:val="left" w:pos="1589"/>
          <w:tab w:val="left" w:pos="20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其他为落实政府采购政策实施的优先采购：</w:t>
      </w:r>
      <w:r>
        <w:rPr>
          <w:rFonts w:asciiTheme="minorEastAsia" w:eastAsiaTheme="minorEastAsia" w:hAnsiTheme="minorEastAsia" w:hint="eastAsia"/>
          <w:sz w:val="24"/>
          <w:u w:val="single"/>
        </w:rPr>
        <w:t xml:space="preserve"> 无 </w:t>
      </w:r>
      <w:r>
        <w:rPr>
          <w:rFonts w:asciiTheme="minorEastAsia" w:eastAsiaTheme="minorEastAsia" w:hAnsiTheme="minorEastAsia"/>
          <w:sz w:val="24"/>
        </w:rPr>
        <w:t>。</w:t>
      </w:r>
    </w:p>
    <w:p w14:paraId="7BE6422B"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磋商环节及提交最后报价后如出现以下情况的，供应商的</w:t>
      </w:r>
      <w:r>
        <w:rPr>
          <w:rFonts w:asciiTheme="minorEastAsia" w:eastAsiaTheme="minorEastAsia" w:hAnsiTheme="minorEastAsia"/>
          <w:b/>
          <w:sz w:val="24"/>
        </w:rPr>
        <w:t>响应文件无效</w:t>
      </w:r>
      <w:r>
        <w:rPr>
          <w:rFonts w:asciiTheme="minorEastAsia" w:eastAsiaTheme="minorEastAsia" w:hAnsiTheme="minorEastAsia"/>
          <w:sz w:val="24"/>
        </w:rPr>
        <w:t>：</w:t>
      </w:r>
    </w:p>
    <w:p w14:paraId="4B855AF7"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供应商对实质性变动不予确认的；</w:t>
      </w:r>
    </w:p>
    <w:p w14:paraId="55FF8C92"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不满足磋商文件</w:t>
      </w:r>
      <w:r>
        <w:rPr>
          <w:rFonts w:asciiTheme="minorEastAsia" w:eastAsiaTheme="minorEastAsia" w:hAnsiTheme="minorEastAsia" w:cs="Segoe UI Symbol"/>
          <w:sz w:val="24"/>
        </w:rPr>
        <w:t>★</w:t>
      </w:r>
      <w:r>
        <w:rPr>
          <w:rFonts w:asciiTheme="minorEastAsia" w:eastAsiaTheme="minorEastAsia" w:hAnsiTheme="minorEastAsia"/>
          <w:sz w:val="24"/>
        </w:rPr>
        <w:t>号条款或磋商文件技术指标</w:t>
      </w:r>
      <w:proofErr w:type="gramStart"/>
      <w:r>
        <w:rPr>
          <w:rFonts w:asciiTheme="minorEastAsia" w:eastAsiaTheme="minorEastAsia" w:hAnsiTheme="minorEastAsia"/>
          <w:sz w:val="24"/>
        </w:rPr>
        <w:t>超出磋商</w:t>
      </w:r>
      <w:proofErr w:type="gramEnd"/>
      <w:r>
        <w:rPr>
          <w:rFonts w:asciiTheme="minorEastAsia" w:eastAsiaTheme="minorEastAsia" w:hAnsiTheme="minorEastAsia"/>
          <w:sz w:val="24"/>
        </w:rPr>
        <w:t>文件</w:t>
      </w:r>
      <w:r>
        <w:rPr>
          <w:rFonts w:asciiTheme="minorEastAsia" w:eastAsiaTheme="minorEastAsia" w:hAnsiTheme="minorEastAsia" w:hint="eastAsia"/>
          <w:sz w:val="24"/>
        </w:rPr>
        <w:t>《</w:t>
      </w:r>
      <w:r>
        <w:rPr>
          <w:rFonts w:asciiTheme="minorEastAsia" w:eastAsiaTheme="minorEastAsia" w:hAnsiTheme="minorEastAsia"/>
          <w:sz w:val="24"/>
        </w:rPr>
        <w:t>采购需求</w:t>
      </w:r>
      <w:r>
        <w:rPr>
          <w:rFonts w:asciiTheme="minorEastAsia" w:eastAsiaTheme="minorEastAsia" w:hAnsiTheme="minorEastAsia" w:hint="eastAsia"/>
          <w:sz w:val="24"/>
        </w:rPr>
        <w:t>》</w:t>
      </w:r>
      <w:r>
        <w:rPr>
          <w:rFonts w:asciiTheme="minorEastAsia" w:eastAsiaTheme="minorEastAsia" w:hAnsiTheme="minorEastAsia"/>
          <w:sz w:val="24"/>
        </w:rPr>
        <w:t>中主要技术参数允许偏差的最大范围的（如有）；</w:t>
      </w:r>
    </w:p>
    <w:p w14:paraId="47C0AAE2"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未按照磋商小组规定的时间、逾期提交最后报价的；</w:t>
      </w:r>
    </w:p>
    <w:p w14:paraId="456884E1"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如供应商的</w:t>
      </w:r>
      <w:r>
        <w:rPr>
          <w:rFonts w:asciiTheme="minorEastAsia" w:eastAsiaTheme="minorEastAsia" w:hAnsiTheme="minorEastAsia" w:hint="eastAsia"/>
          <w:sz w:val="24"/>
        </w:rPr>
        <w:t>首次报价或</w:t>
      </w:r>
      <w:r>
        <w:rPr>
          <w:rFonts w:asciiTheme="minorEastAsia" w:eastAsiaTheme="minorEastAsia" w:hAnsiTheme="minorEastAsia"/>
          <w:sz w:val="24"/>
        </w:rPr>
        <w:t>最后报价超过竞争性磋商文件中规定的项目/采购</w:t>
      </w:r>
      <w:proofErr w:type="gramStart"/>
      <w:r>
        <w:rPr>
          <w:rFonts w:asciiTheme="minorEastAsia" w:eastAsiaTheme="minorEastAsia" w:hAnsiTheme="minorEastAsia"/>
          <w:sz w:val="24"/>
        </w:rPr>
        <w:t>包预算</w:t>
      </w:r>
      <w:proofErr w:type="gramEnd"/>
      <w:r>
        <w:rPr>
          <w:rFonts w:asciiTheme="minorEastAsia" w:eastAsiaTheme="minorEastAsia" w:hAnsiTheme="minorEastAsia"/>
          <w:sz w:val="24"/>
        </w:rPr>
        <w:t>金额或者项目/采购</w:t>
      </w:r>
      <w:proofErr w:type="gramStart"/>
      <w:r>
        <w:rPr>
          <w:rFonts w:asciiTheme="minorEastAsia" w:eastAsiaTheme="minorEastAsia" w:hAnsiTheme="minorEastAsia"/>
          <w:sz w:val="24"/>
        </w:rPr>
        <w:t>包最高</w:t>
      </w:r>
      <w:proofErr w:type="gramEnd"/>
      <w:r>
        <w:rPr>
          <w:rFonts w:asciiTheme="minorEastAsia" w:eastAsiaTheme="minorEastAsia" w:hAnsiTheme="minorEastAsia"/>
          <w:sz w:val="24"/>
        </w:rPr>
        <w:t>限价的；</w:t>
      </w:r>
    </w:p>
    <w:p w14:paraId="55BE9157"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响应文件中出现可选择性或可调整的报价的（竞争性磋商文件另有规定的除外）；</w:t>
      </w:r>
    </w:p>
    <w:p w14:paraId="0ADA9C23"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最后报价出现前后不一致，供应商对修正后的报价不予确认的；</w:t>
      </w:r>
    </w:p>
    <w:p w14:paraId="7FA4A2E8" w14:textId="77777777"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其他：</w:t>
      </w:r>
      <w:r>
        <w:rPr>
          <w:rFonts w:asciiTheme="minorEastAsia" w:eastAsiaTheme="minorEastAsia" w:hAnsiTheme="minorEastAsia" w:hint="eastAsia"/>
          <w:sz w:val="24"/>
          <w:u w:val="single"/>
        </w:rPr>
        <w:t>无</w:t>
      </w:r>
      <w:r>
        <w:rPr>
          <w:rFonts w:asciiTheme="minorEastAsia" w:eastAsiaTheme="minorEastAsia" w:hAnsiTheme="minorEastAsia"/>
          <w:sz w:val="24"/>
        </w:rPr>
        <w:t>。</w:t>
      </w:r>
    </w:p>
    <w:bookmarkEnd w:id="590"/>
    <w:bookmarkEnd w:id="591"/>
    <w:p w14:paraId="6A0AA753"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评审方法和评审标准</w:t>
      </w:r>
    </w:p>
    <w:p w14:paraId="35C1FD89"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E283733"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竞争性磋商文件中没有规定的评审标准不得作为评审依据。</w:t>
      </w:r>
    </w:p>
    <w:p w14:paraId="17DA95D8"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非政府强制采购的节能产品或环境标志产品，依据品目清单和认证证书实施政府优先采购。优先采购的具体规定（如涉及）</w:t>
      </w:r>
      <w:r>
        <w:rPr>
          <w:rFonts w:asciiTheme="minorEastAsia" w:eastAsiaTheme="minorEastAsia" w:hAnsiTheme="minorEastAsia" w:hint="eastAsia"/>
          <w:sz w:val="24"/>
          <w:u w:val="single"/>
        </w:rPr>
        <w:t>详见第三章二、评审标准</w:t>
      </w:r>
      <w:r>
        <w:rPr>
          <w:rFonts w:asciiTheme="minorEastAsia" w:eastAsiaTheme="minorEastAsia" w:hAnsiTheme="minorEastAsia"/>
          <w:sz w:val="24"/>
        </w:rPr>
        <w:t>。</w:t>
      </w:r>
    </w:p>
    <w:p w14:paraId="37B32BC1"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关于无线局域网认证产品政府采购清单中的产品，优先采购的具体规定（如涉及）</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w:t>
      </w:r>
    </w:p>
    <w:p w14:paraId="6FA24C00"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确定</w:t>
      </w:r>
      <w:bookmarkStart w:id="607" w:name="_Toc151193716"/>
      <w:bookmarkStart w:id="608" w:name="_Toc226965819"/>
      <w:bookmarkStart w:id="609" w:name="_Toc150509297"/>
      <w:bookmarkStart w:id="610" w:name="_Toc151193644"/>
      <w:bookmarkStart w:id="611" w:name="_Toc151193788"/>
      <w:bookmarkStart w:id="612" w:name="_Toc142311048"/>
      <w:bookmarkStart w:id="613" w:name="_Toc164229387"/>
      <w:bookmarkStart w:id="614" w:name="_Toc127151546"/>
      <w:bookmarkStart w:id="615" w:name="_Toc150774751"/>
      <w:bookmarkStart w:id="616" w:name="_Toc151193860"/>
      <w:bookmarkStart w:id="617" w:name="_Toc195842911"/>
      <w:bookmarkStart w:id="618" w:name="_Toc149720839"/>
      <w:bookmarkStart w:id="619" w:name="_Toc127161460"/>
      <w:bookmarkStart w:id="620" w:name="_Toc226309790"/>
      <w:bookmarkStart w:id="621" w:name="_Toc265228384"/>
      <w:bookmarkStart w:id="622" w:name="_Toc226965736"/>
      <w:bookmarkStart w:id="623" w:name="_Toc520356170"/>
      <w:bookmarkStart w:id="624" w:name="_Toc164608660"/>
      <w:bookmarkStart w:id="625" w:name="_Toc150774646"/>
      <w:bookmarkStart w:id="626" w:name="_Toc305158888"/>
      <w:bookmarkStart w:id="627" w:name="_Toc226337242"/>
      <w:bookmarkStart w:id="628" w:name="_Toc164351640"/>
      <w:bookmarkStart w:id="629" w:name="_Toc264969236"/>
      <w:bookmarkStart w:id="630" w:name="_Toc127151747"/>
      <w:bookmarkStart w:id="631" w:name="_Toc164229241"/>
      <w:bookmarkStart w:id="632" w:name="_Toc164608815"/>
      <w:bookmarkStart w:id="633" w:name="_Toc151193934"/>
      <w:bookmarkStart w:id="634" w:name="_Toc150480784"/>
      <w:bookmarkStart w:id="635" w:name="_Ref467307010"/>
      <w:bookmarkStart w:id="636" w:name="_Toc305158814"/>
      <w:bookmarkStart w:id="637" w:name="_Toc151190173"/>
      <w:r>
        <w:rPr>
          <w:rFonts w:asciiTheme="minorEastAsia" w:eastAsiaTheme="minorEastAsia" w:hAnsiTheme="minorEastAsia"/>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04A8161"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Theme="minorEastAsia" w:eastAsiaTheme="minorEastAsia" w:hAnsiTheme="minorEastAsia"/>
          <w:sz w:val="24"/>
        </w:rPr>
        <w:t>且按照</w:t>
      </w:r>
      <w:proofErr w:type="gramEnd"/>
      <w:r>
        <w:rPr>
          <w:rFonts w:asciiTheme="minorEastAsia" w:eastAsiaTheme="minorEastAsia" w:hAnsiTheme="minorEastAsia"/>
          <w:sz w:val="24"/>
        </w:rPr>
        <w:t>评审因素的量化指标评审得分最高的供应商为排名第一的成交候选人。评分分值计算保留小数点后两位，第三位四舍五入。</w:t>
      </w:r>
    </w:p>
    <w:p w14:paraId="055236F1"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磋商小组根据上述供应商排序，依次推荐排序前</w:t>
      </w:r>
      <w:r>
        <w:rPr>
          <w:rFonts w:asciiTheme="minorEastAsia" w:eastAsiaTheme="minorEastAsia" w:hAnsiTheme="minorEastAsia" w:hint="eastAsia"/>
          <w:sz w:val="24"/>
          <w:u w:val="single"/>
        </w:rPr>
        <w:t xml:space="preserve">3 </w:t>
      </w:r>
      <w:r>
        <w:rPr>
          <w:rFonts w:asciiTheme="minorEastAsia" w:eastAsiaTheme="minorEastAsia" w:hAnsiTheme="minorEastAsia"/>
          <w:sz w:val="24"/>
        </w:rPr>
        <w:t>名</w:t>
      </w:r>
      <w:r>
        <w:rPr>
          <w:rFonts w:asciiTheme="minorEastAsia" w:eastAsiaTheme="minorEastAsia" w:hAnsiTheme="minorEastAsia"/>
          <w:kern w:val="0"/>
          <w:sz w:val="24"/>
        </w:rPr>
        <w:t>的供应商为</w:t>
      </w:r>
      <w:r>
        <w:rPr>
          <w:rFonts w:asciiTheme="minorEastAsia" w:eastAsiaTheme="minorEastAsia" w:hAnsiTheme="minorEastAsia"/>
          <w:snapToGrid w:val="0"/>
          <w:kern w:val="0"/>
          <w:sz w:val="24"/>
        </w:rPr>
        <w:t>成交候选供应商</w:t>
      </w:r>
      <w:r>
        <w:rPr>
          <w:rFonts w:asciiTheme="minorEastAsia" w:eastAsiaTheme="minorEastAsia" w:hAnsiTheme="minorEastAsia"/>
          <w:kern w:val="0"/>
          <w:sz w:val="24"/>
        </w:rPr>
        <w:t>（若在磋商文件允许的情形下提交最后报价的供应商为二家，则依次推荐二名供应商为成交候选供应商），并编写评审报告。</w:t>
      </w:r>
    </w:p>
    <w:p w14:paraId="3E1260B7" w14:textId="77777777"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磋商小组要对评分汇总情况进行复核，特别是对排名第一的、报价最低的、响应文件被认定为无效的情形进行重点复核。</w:t>
      </w:r>
    </w:p>
    <w:p w14:paraId="621529EA" w14:textId="77777777"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报告违法行为</w:t>
      </w:r>
    </w:p>
    <w:p w14:paraId="60F5E340" w14:textId="77777777" w:rsidR="00AA3424" w:rsidRDefault="007D1D5C">
      <w:pPr>
        <w:widowControl/>
        <w:numPr>
          <w:ilvl w:val="1"/>
          <w:numId w:val="3"/>
        </w:numPr>
        <w:tabs>
          <w:tab w:val="left" w:pos="1080"/>
          <w:tab w:val="left" w:pos="1872"/>
        </w:tabs>
        <w:snapToGrid w:val="0"/>
        <w:spacing w:line="360" w:lineRule="auto"/>
        <w:ind w:left="1077" w:hanging="720"/>
        <w:jc w:val="left"/>
        <w:rPr>
          <w:rFonts w:asciiTheme="minorEastAsia" w:eastAsiaTheme="minorEastAsia" w:hAnsiTheme="minorEastAsia"/>
          <w:b/>
          <w:sz w:val="24"/>
        </w:rPr>
      </w:pPr>
      <w:r>
        <w:rPr>
          <w:rFonts w:asciiTheme="minorEastAsia" w:eastAsiaTheme="minorEastAsia" w:hAnsiTheme="minorEastAsia"/>
          <w:sz w:val="24"/>
        </w:rPr>
        <w:t>磋商小组在评审过程中发现供应商有行贿、提供虚假材料或者串通等违法行为时，有向采购人、采购代理机构或者有关部门报告的职责。</w:t>
      </w:r>
    </w:p>
    <w:p w14:paraId="541C0802" w14:textId="77777777" w:rsidR="00AA3424" w:rsidRDefault="007D1D5C">
      <w:pPr>
        <w:widowControl/>
        <w:jc w:val="left"/>
        <w:rPr>
          <w:rFonts w:asciiTheme="minorEastAsia" w:eastAsiaTheme="minorEastAsia" w:hAnsiTheme="minorEastAsia"/>
          <w:b/>
          <w:kern w:val="0"/>
          <w:sz w:val="24"/>
        </w:rPr>
      </w:pPr>
      <w:r>
        <w:rPr>
          <w:rFonts w:asciiTheme="minorEastAsia" w:eastAsiaTheme="minorEastAsia" w:hAnsiTheme="minorEastAsia"/>
          <w:sz w:val="24"/>
        </w:rPr>
        <w:br w:type="page"/>
      </w:r>
    </w:p>
    <w:p w14:paraId="526C14EF" w14:textId="106850A4" w:rsidR="00AA3424" w:rsidRDefault="007D1D5C">
      <w:pPr>
        <w:pStyle w:val="2"/>
        <w:spacing w:before="0"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二、评</w:t>
      </w:r>
      <w:r>
        <w:rPr>
          <w:rFonts w:asciiTheme="minorEastAsia" w:eastAsiaTheme="minorEastAsia" w:hAnsiTheme="minorEastAsia" w:hint="eastAsia"/>
          <w:sz w:val="24"/>
          <w:szCs w:val="24"/>
        </w:rPr>
        <w:t>分标</w:t>
      </w:r>
      <w:r>
        <w:rPr>
          <w:rFonts w:asciiTheme="minorEastAsia" w:eastAsiaTheme="minorEastAsia" w:hAnsiTheme="minorEastAsia"/>
          <w:sz w:val="24"/>
          <w:szCs w:val="24"/>
        </w:rPr>
        <w:t>准</w:t>
      </w:r>
    </w:p>
    <w:p w14:paraId="5DE9E4CF" w14:textId="3096406F" w:rsidR="00D56C69" w:rsidRPr="00D56C69" w:rsidRDefault="00D56C69" w:rsidP="00D56C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40"/>
        <w:gridCol w:w="732"/>
        <w:gridCol w:w="5174"/>
        <w:gridCol w:w="695"/>
      </w:tblGrid>
      <w:tr w:rsidR="008C0643" w:rsidRPr="00DB7D45" w14:paraId="79EB28B1" w14:textId="77777777" w:rsidTr="00335F91">
        <w:trPr>
          <w:trHeight w:val="385"/>
        </w:trPr>
        <w:tc>
          <w:tcPr>
            <w:tcW w:w="275" w:type="pct"/>
            <w:vAlign w:val="center"/>
          </w:tcPr>
          <w:p w14:paraId="36627776"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序号</w:t>
            </w:r>
          </w:p>
        </w:tc>
        <w:tc>
          <w:tcPr>
            <w:tcW w:w="747" w:type="pct"/>
            <w:vAlign w:val="center"/>
          </w:tcPr>
          <w:p w14:paraId="7A8DAB6D"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分类</w:t>
            </w:r>
          </w:p>
        </w:tc>
        <w:tc>
          <w:tcPr>
            <w:tcW w:w="441" w:type="pct"/>
            <w:vAlign w:val="center"/>
          </w:tcPr>
          <w:p w14:paraId="27F67254"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内容</w:t>
            </w:r>
          </w:p>
        </w:tc>
        <w:tc>
          <w:tcPr>
            <w:tcW w:w="3118" w:type="pct"/>
            <w:vAlign w:val="center"/>
          </w:tcPr>
          <w:p w14:paraId="348CD290"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标准</w:t>
            </w:r>
          </w:p>
        </w:tc>
        <w:tc>
          <w:tcPr>
            <w:tcW w:w="419" w:type="pct"/>
            <w:vAlign w:val="center"/>
          </w:tcPr>
          <w:p w14:paraId="1976B42F" w14:textId="77777777"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分值</w:t>
            </w:r>
          </w:p>
        </w:tc>
      </w:tr>
      <w:tr w:rsidR="008C0643" w:rsidRPr="00DB7D45" w14:paraId="0C8AB0CB" w14:textId="77777777" w:rsidTr="00335F91">
        <w:trPr>
          <w:trHeight w:val="1819"/>
        </w:trPr>
        <w:tc>
          <w:tcPr>
            <w:tcW w:w="275" w:type="pct"/>
            <w:vAlign w:val="center"/>
          </w:tcPr>
          <w:p w14:paraId="4D85024A"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1</w:t>
            </w:r>
          </w:p>
        </w:tc>
        <w:tc>
          <w:tcPr>
            <w:tcW w:w="747" w:type="pct"/>
            <w:vAlign w:val="center"/>
          </w:tcPr>
          <w:p w14:paraId="02B5B19F"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报价部分</w:t>
            </w:r>
          </w:p>
          <w:p w14:paraId="0F6BC0FC"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sz w:val="24"/>
              </w:rPr>
              <w:t>(20</w:t>
            </w:r>
            <w:r w:rsidRPr="00DB7D45">
              <w:rPr>
                <w:rFonts w:asciiTheme="minorEastAsia" w:eastAsiaTheme="minorEastAsia" w:hAnsiTheme="minorEastAsia" w:hint="eastAsia"/>
                <w:sz w:val="24"/>
              </w:rPr>
              <w:t>分)</w:t>
            </w:r>
          </w:p>
        </w:tc>
        <w:tc>
          <w:tcPr>
            <w:tcW w:w="441" w:type="pct"/>
            <w:vAlign w:val="center"/>
          </w:tcPr>
          <w:p w14:paraId="33D73B12"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报价</w:t>
            </w:r>
          </w:p>
        </w:tc>
        <w:tc>
          <w:tcPr>
            <w:tcW w:w="3118" w:type="pct"/>
            <w:vAlign w:val="center"/>
          </w:tcPr>
          <w:p w14:paraId="630202DE"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满足磋商文件要求且价格最低的响应报价为基准价，其价格分为满分。其他供应商的价格</w:t>
            </w:r>
            <w:proofErr w:type="gramStart"/>
            <w:r w:rsidRPr="00DB7D45">
              <w:rPr>
                <w:rFonts w:asciiTheme="minorEastAsia" w:eastAsiaTheme="minorEastAsia" w:hAnsiTheme="minorEastAsia" w:hint="eastAsia"/>
                <w:sz w:val="24"/>
              </w:rPr>
              <w:t>分统一</w:t>
            </w:r>
            <w:proofErr w:type="gramEnd"/>
            <w:r w:rsidRPr="00DB7D45">
              <w:rPr>
                <w:rFonts w:asciiTheme="minorEastAsia" w:eastAsiaTheme="minorEastAsia" w:hAnsiTheme="minorEastAsia" w:hint="eastAsia"/>
                <w:sz w:val="24"/>
              </w:rPr>
              <w:t>按照下列公式计算：</w:t>
            </w:r>
          </w:p>
          <w:p w14:paraId="5F34FCFA"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报价得分=（基准价/响应报价）×20。</w:t>
            </w:r>
          </w:p>
          <w:p w14:paraId="0ED9E61B"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小数点后保留二位小数，第三位四舍五入。</w:t>
            </w:r>
          </w:p>
        </w:tc>
        <w:tc>
          <w:tcPr>
            <w:tcW w:w="419" w:type="pct"/>
            <w:vAlign w:val="center"/>
          </w:tcPr>
          <w:p w14:paraId="585D40C5" w14:textId="77777777"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sz w:val="24"/>
              </w:rPr>
              <w:t>20</w:t>
            </w:r>
          </w:p>
        </w:tc>
      </w:tr>
      <w:tr w:rsidR="008C0643" w:rsidRPr="00DB7D45" w14:paraId="5F1105ED" w14:textId="77777777" w:rsidTr="00335F91">
        <w:trPr>
          <w:trHeight w:val="2048"/>
        </w:trPr>
        <w:tc>
          <w:tcPr>
            <w:tcW w:w="275" w:type="pct"/>
            <w:vMerge w:val="restart"/>
            <w:vAlign w:val="center"/>
          </w:tcPr>
          <w:p w14:paraId="3FAD0C73"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2</w:t>
            </w:r>
          </w:p>
        </w:tc>
        <w:tc>
          <w:tcPr>
            <w:tcW w:w="747" w:type="pct"/>
            <w:vMerge w:val="restart"/>
            <w:vAlign w:val="center"/>
          </w:tcPr>
          <w:p w14:paraId="6CC37429"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技术部分</w:t>
            </w:r>
          </w:p>
          <w:p w14:paraId="214C47AD" w14:textId="77777777" w:rsidR="008C0643" w:rsidRPr="00DB7D45" w:rsidRDefault="008C0643" w:rsidP="00335F91">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（6</w:t>
            </w:r>
            <w:r w:rsidRPr="00DB7D45">
              <w:rPr>
                <w:rFonts w:asciiTheme="minorEastAsia" w:eastAsiaTheme="minorEastAsia" w:hAnsiTheme="minorEastAsia"/>
                <w:sz w:val="24"/>
              </w:rPr>
              <w:t>4</w:t>
            </w:r>
            <w:r w:rsidRPr="00DB7D45">
              <w:rPr>
                <w:rFonts w:asciiTheme="minorEastAsia" w:eastAsiaTheme="minorEastAsia" w:hAnsiTheme="minorEastAsia" w:hint="eastAsia"/>
                <w:sz w:val="24"/>
              </w:rPr>
              <w:t>分)</w:t>
            </w:r>
          </w:p>
        </w:tc>
        <w:tc>
          <w:tcPr>
            <w:tcW w:w="441" w:type="pct"/>
            <w:vAlign w:val="center"/>
          </w:tcPr>
          <w:p w14:paraId="06667837"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技术服务要求响应程度</w:t>
            </w:r>
          </w:p>
        </w:tc>
        <w:tc>
          <w:tcPr>
            <w:tcW w:w="3118" w:type="pct"/>
            <w:vAlign w:val="center"/>
          </w:tcPr>
          <w:p w14:paraId="241E8A95" w14:textId="7AF748D9"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根据</w:t>
            </w:r>
            <w:r>
              <w:rPr>
                <w:rFonts w:asciiTheme="minorEastAsia" w:eastAsiaTheme="minorEastAsia" w:hAnsiTheme="minorEastAsia" w:hint="eastAsia"/>
                <w:sz w:val="24"/>
              </w:rPr>
              <w:t>响应</w:t>
            </w:r>
            <w:r w:rsidRPr="00DB7D45">
              <w:rPr>
                <w:rFonts w:asciiTheme="minorEastAsia" w:eastAsiaTheme="minorEastAsia" w:hAnsiTheme="minorEastAsia" w:hint="eastAsia"/>
                <w:sz w:val="24"/>
              </w:rPr>
              <w:t>文件中对</w:t>
            </w:r>
            <w:r>
              <w:rPr>
                <w:rFonts w:asciiTheme="minorEastAsia" w:eastAsiaTheme="minorEastAsia" w:hAnsiTheme="minorEastAsia" w:hint="eastAsia"/>
                <w:sz w:val="24"/>
              </w:rPr>
              <w:t>磋商</w:t>
            </w:r>
            <w:r w:rsidRPr="00DB7D45">
              <w:rPr>
                <w:rFonts w:asciiTheme="minorEastAsia" w:eastAsiaTheme="minorEastAsia" w:hAnsiTheme="minorEastAsia" w:hint="eastAsia"/>
                <w:sz w:val="24"/>
              </w:rPr>
              <w:t>文件第四章采购需求一、服务内容[1、服务的内容及基本要求：（共</w:t>
            </w:r>
            <w:r w:rsidRPr="00DB7D45">
              <w:rPr>
                <w:rFonts w:asciiTheme="minorEastAsia" w:eastAsiaTheme="minorEastAsia" w:hAnsiTheme="minorEastAsia"/>
                <w:sz w:val="24"/>
              </w:rPr>
              <w:t>12</w:t>
            </w:r>
            <w:r w:rsidRPr="00DB7D45">
              <w:rPr>
                <w:rFonts w:asciiTheme="minorEastAsia" w:eastAsiaTheme="minorEastAsia" w:hAnsiTheme="minorEastAsia" w:hint="eastAsia"/>
                <w:sz w:val="24"/>
              </w:rPr>
              <w:t>条）；</w:t>
            </w:r>
            <w:r w:rsidRPr="00DB7D45">
              <w:rPr>
                <w:rFonts w:asciiTheme="minorEastAsia" w:eastAsiaTheme="minorEastAsia" w:hAnsiTheme="minorEastAsia"/>
                <w:sz w:val="24"/>
              </w:rPr>
              <w:t>2</w:t>
            </w:r>
            <w:r w:rsidRPr="00DB7D45">
              <w:rPr>
                <w:rFonts w:asciiTheme="minorEastAsia" w:eastAsiaTheme="minorEastAsia" w:hAnsiTheme="minorEastAsia" w:hint="eastAsia"/>
                <w:sz w:val="24"/>
              </w:rPr>
              <w:t>、岗位要求（共７条），合计共</w:t>
            </w:r>
            <w:r w:rsidRPr="00DB7D45">
              <w:rPr>
                <w:rFonts w:asciiTheme="minorEastAsia" w:eastAsiaTheme="minorEastAsia" w:hAnsiTheme="minorEastAsia"/>
                <w:sz w:val="24"/>
              </w:rPr>
              <w:t>1</w:t>
            </w:r>
            <w:r w:rsidRPr="00DB7D45">
              <w:rPr>
                <w:rFonts w:asciiTheme="minorEastAsia" w:eastAsiaTheme="minorEastAsia" w:hAnsiTheme="minorEastAsia" w:hint="eastAsia"/>
                <w:sz w:val="24"/>
              </w:rPr>
              <w:t>9条。]的响应情况进行打分。</w:t>
            </w:r>
          </w:p>
          <w:p w14:paraId="42B73D3C" w14:textId="4C5978C2" w:rsidR="008C0643" w:rsidRPr="00DB7D45" w:rsidRDefault="008C0643" w:rsidP="00287EC7">
            <w:pPr>
              <w:spacing w:line="360" w:lineRule="auto"/>
              <w:jc w:val="left"/>
              <w:rPr>
                <w:rFonts w:asciiTheme="minorEastAsia" w:eastAsiaTheme="minorEastAsia" w:hAnsiTheme="minorEastAsia"/>
                <w:sz w:val="24"/>
              </w:rPr>
            </w:pPr>
            <w:proofErr w:type="gramStart"/>
            <w:r w:rsidRPr="00DB7D45">
              <w:rPr>
                <w:rFonts w:asciiTheme="minorEastAsia" w:eastAsiaTheme="minorEastAsia" w:hAnsiTheme="minorEastAsia" w:hint="eastAsia"/>
                <w:sz w:val="24"/>
              </w:rPr>
              <w:t>每满足</w:t>
            </w:r>
            <w:proofErr w:type="gramEnd"/>
            <w:r w:rsidRPr="00DB7D45">
              <w:rPr>
                <w:rFonts w:asciiTheme="minorEastAsia" w:eastAsiaTheme="minorEastAsia" w:hAnsiTheme="minorEastAsia" w:hint="eastAsia"/>
                <w:sz w:val="24"/>
              </w:rPr>
              <w:t>一条得</w:t>
            </w:r>
            <w:r w:rsidRPr="00DB7D45">
              <w:rPr>
                <w:rFonts w:asciiTheme="minorEastAsia" w:eastAsiaTheme="minorEastAsia" w:hAnsiTheme="minorEastAsia"/>
                <w:sz w:val="24"/>
              </w:rPr>
              <w:t>1</w:t>
            </w:r>
            <w:r w:rsidRPr="00DB7D45">
              <w:rPr>
                <w:rFonts w:asciiTheme="minorEastAsia" w:eastAsiaTheme="minorEastAsia" w:hAnsiTheme="minorEastAsia" w:hint="eastAsia"/>
                <w:sz w:val="24"/>
              </w:rPr>
              <w:t>分，全部满足要求得</w:t>
            </w:r>
            <w:r w:rsidR="00287EC7">
              <w:rPr>
                <w:rFonts w:asciiTheme="minorEastAsia" w:eastAsiaTheme="minorEastAsia" w:hAnsiTheme="minorEastAsia"/>
                <w:sz w:val="24"/>
              </w:rPr>
              <w:t>19</w:t>
            </w:r>
            <w:r w:rsidRPr="00DB7D45">
              <w:rPr>
                <w:rFonts w:asciiTheme="minorEastAsia" w:eastAsiaTheme="minorEastAsia" w:hAnsiTheme="minorEastAsia" w:hint="eastAsia"/>
                <w:sz w:val="24"/>
              </w:rPr>
              <w:t>分。</w:t>
            </w:r>
            <w:r w:rsidR="00287EC7">
              <w:rPr>
                <w:rFonts w:asciiTheme="minorEastAsia" w:eastAsiaTheme="minorEastAsia" w:hAnsiTheme="minorEastAsia" w:hint="eastAsia"/>
                <w:sz w:val="24"/>
              </w:rPr>
              <w:t>注：</w:t>
            </w:r>
            <w:r w:rsidRPr="00DB7D45">
              <w:rPr>
                <w:rFonts w:asciiTheme="minorEastAsia" w:eastAsiaTheme="minorEastAsia" w:hAnsiTheme="minorEastAsia" w:hint="eastAsia"/>
                <w:sz w:val="24"/>
              </w:rPr>
              <w:t>供应商需在采购需求偏离表中逐条响应，未列出本条响应的视为不响应。</w:t>
            </w:r>
          </w:p>
        </w:tc>
        <w:tc>
          <w:tcPr>
            <w:tcW w:w="419" w:type="pct"/>
            <w:vAlign w:val="center"/>
          </w:tcPr>
          <w:p w14:paraId="0AB50F1A" w14:textId="0890F254"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1</w:t>
            </w:r>
            <w:r w:rsidRPr="00DB7D45">
              <w:rPr>
                <w:rFonts w:asciiTheme="minorEastAsia" w:eastAsiaTheme="minorEastAsia" w:hAnsiTheme="minorEastAsia"/>
                <w:sz w:val="24"/>
              </w:rPr>
              <w:t>9</w:t>
            </w:r>
          </w:p>
        </w:tc>
      </w:tr>
      <w:tr w:rsidR="008C0643" w:rsidRPr="00DB7D45" w14:paraId="11066225" w14:textId="77777777" w:rsidTr="00335F91">
        <w:trPr>
          <w:trHeight w:val="2547"/>
        </w:trPr>
        <w:tc>
          <w:tcPr>
            <w:tcW w:w="275" w:type="pct"/>
            <w:vMerge/>
            <w:vAlign w:val="center"/>
          </w:tcPr>
          <w:p w14:paraId="2B1D38C1"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1B170DEC"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5E7DC6FD"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对项目的认识和理解</w:t>
            </w:r>
          </w:p>
        </w:tc>
        <w:tc>
          <w:tcPr>
            <w:tcW w:w="3118" w:type="pct"/>
            <w:vAlign w:val="center"/>
          </w:tcPr>
          <w:p w14:paraId="1A47B0DA" w14:textId="629F3D04"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（1）对学校网络信息业务现状及需求理解充分、全面、准确，对项目内容及目标理解深刻，有独立分析内容，得</w:t>
            </w:r>
            <w:r w:rsidR="0067707E">
              <w:rPr>
                <w:rFonts w:asciiTheme="minorEastAsia" w:eastAsiaTheme="minorEastAsia" w:hAnsiTheme="minorEastAsia"/>
                <w:sz w:val="24"/>
              </w:rPr>
              <w:t>6</w:t>
            </w:r>
            <w:r w:rsidRPr="00DB7D45">
              <w:rPr>
                <w:rFonts w:asciiTheme="minorEastAsia" w:eastAsiaTheme="minorEastAsia" w:hAnsiTheme="minorEastAsia" w:hint="eastAsia"/>
                <w:sz w:val="24"/>
              </w:rPr>
              <w:t>分；</w:t>
            </w:r>
          </w:p>
          <w:p w14:paraId="4B5865F9"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（2）对学校网络信息业务现状及需求了解基本全面，对项目内容及目标理解基本准确，得4分；</w:t>
            </w:r>
          </w:p>
          <w:p w14:paraId="194CE5F0"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（3）对学校网络信息业务现状及需求了解不够全面，分析理解一般，得3分；</w:t>
            </w:r>
          </w:p>
          <w:p w14:paraId="361DF1EB"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（4）对学校网络信息业务现状及需求不了解，对项目的分析理解不到位，得1分；</w:t>
            </w:r>
          </w:p>
          <w:p w14:paraId="35D69405"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（5）未提供，得0分。</w:t>
            </w:r>
          </w:p>
        </w:tc>
        <w:tc>
          <w:tcPr>
            <w:tcW w:w="419" w:type="pct"/>
            <w:vAlign w:val="center"/>
          </w:tcPr>
          <w:p w14:paraId="03F960E2" w14:textId="164878E2" w:rsidR="008C0643" w:rsidRPr="00DB7D45" w:rsidRDefault="0067707E" w:rsidP="004B77B4">
            <w:pPr>
              <w:spacing w:line="360" w:lineRule="auto"/>
              <w:jc w:val="center"/>
              <w:rPr>
                <w:rFonts w:asciiTheme="minorEastAsia" w:eastAsiaTheme="minorEastAsia" w:hAnsiTheme="minorEastAsia"/>
                <w:sz w:val="24"/>
              </w:rPr>
            </w:pPr>
            <w:r>
              <w:rPr>
                <w:rFonts w:asciiTheme="minorEastAsia" w:eastAsiaTheme="minorEastAsia" w:hAnsiTheme="minorEastAsia"/>
                <w:sz w:val="24"/>
              </w:rPr>
              <w:t>6</w:t>
            </w:r>
          </w:p>
        </w:tc>
      </w:tr>
      <w:tr w:rsidR="008C0643" w:rsidRPr="00DB7D45" w14:paraId="4D15A5E5" w14:textId="77777777" w:rsidTr="00335F91">
        <w:trPr>
          <w:trHeight w:val="2711"/>
        </w:trPr>
        <w:tc>
          <w:tcPr>
            <w:tcW w:w="275" w:type="pct"/>
            <w:vMerge/>
            <w:vAlign w:val="center"/>
          </w:tcPr>
          <w:p w14:paraId="3CEFE714"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5A80C899"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199C89B9" w14:textId="776ED4F9" w:rsidR="008C0643" w:rsidRPr="00DB7D45" w:rsidRDefault="008C0643" w:rsidP="0020696A">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服务方案</w:t>
            </w:r>
          </w:p>
        </w:tc>
        <w:tc>
          <w:tcPr>
            <w:tcW w:w="3118" w:type="pct"/>
            <w:vAlign w:val="center"/>
          </w:tcPr>
          <w:p w14:paraId="6009F44B" w14:textId="08BE609B"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供应商针对网络</w:t>
            </w:r>
            <w:r w:rsidR="000C7B1C">
              <w:rPr>
                <w:rFonts w:asciiTheme="minorEastAsia" w:eastAsiaTheme="minorEastAsia" w:hAnsiTheme="minorEastAsia" w:hint="eastAsia"/>
                <w:sz w:val="24"/>
              </w:rPr>
              <w:t>运维</w:t>
            </w:r>
            <w:r w:rsidRPr="00DB7D45">
              <w:rPr>
                <w:rFonts w:asciiTheme="minorEastAsia" w:eastAsiaTheme="minorEastAsia" w:hAnsiTheme="minorEastAsia" w:hint="eastAsia"/>
                <w:sz w:val="24"/>
              </w:rPr>
              <w:t>、软硬件设备</w:t>
            </w:r>
            <w:r w:rsidR="000C7B1C">
              <w:rPr>
                <w:rFonts w:asciiTheme="minorEastAsia" w:eastAsiaTheme="minorEastAsia" w:hAnsiTheme="minorEastAsia" w:hint="eastAsia"/>
                <w:sz w:val="24"/>
              </w:rPr>
              <w:t>运维、文档管理、</w:t>
            </w:r>
            <w:r w:rsidR="005D11F3">
              <w:rPr>
                <w:rFonts w:asciiTheme="minorEastAsia" w:eastAsiaTheme="minorEastAsia" w:hAnsiTheme="minorEastAsia" w:hint="eastAsia"/>
                <w:sz w:val="24"/>
              </w:rPr>
              <w:t>值班方案</w:t>
            </w:r>
            <w:r w:rsidRPr="00DB7D45">
              <w:rPr>
                <w:rFonts w:asciiTheme="minorEastAsia" w:eastAsiaTheme="minorEastAsia" w:hAnsiTheme="minorEastAsia" w:hint="eastAsia"/>
                <w:sz w:val="24"/>
              </w:rPr>
              <w:t>等提供详细的</w:t>
            </w:r>
            <w:r w:rsidR="005D11F3">
              <w:rPr>
                <w:rFonts w:asciiTheme="minorEastAsia" w:eastAsiaTheme="minorEastAsia" w:hAnsiTheme="minorEastAsia" w:hint="eastAsia"/>
                <w:sz w:val="24"/>
              </w:rPr>
              <w:t>服务</w:t>
            </w:r>
            <w:r w:rsidRPr="00DB7D45">
              <w:rPr>
                <w:rFonts w:asciiTheme="minorEastAsia" w:eastAsiaTheme="minorEastAsia" w:hAnsiTheme="minorEastAsia" w:hint="eastAsia"/>
                <w:sz w:val="24"/>
              </w:rPr>
              <w:t>方案。</w:t>
            </w:r>
          </w:p>
          <w:p w14:paraId="78EDBFE1" w14:textId="1D1CFCD9"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（1）方案详实全面，分析透彻深刻，工作内容及要点把握清晰准确、针对性强，可操作性强，</w:t>
            </w:r>
            <w:r w:rsidR="0039726D" w:rsidRPr="0039726D">
              <w:rPr>
                <w:rFonts w:asciiTheme="minorEastAsia" w:eastAsiaTheme="minorEastAsia" w:hAnsiTheme="minorEastAsia" w:hint="eastAsia"/>
                <w:sz w:val="24"/>
              </w:rPr>
              <w:t>提供报修、智能应答及评价反馈的支撑平台或应用系统辅助</w:t>
            </w:r>
            <w:proofErr w:type="gramStart"/>
            <w:r w:rsidR="0039726D" w:rsidRPr="0039726D">
              <w:rPr>
                <w:rFonts w:asciiTheme="minorEastAsia" w:eastAsiaTheme="minorEastAsia" w:hAnsiTheme="minorEastAsia" w:hint="eastAsia"/>
                <w:sz w:val="24"/>
              </w:rPr>
              <w:t>构建网信</w:t>
            </w:r>
            <w:proofErr w:type="gramEnd"/>
            <w:r w:rsidR="0039726D" w:rsidRPr="0039726D">
              <w:rPr>
                <w:rFonts w:asciiTheme="minorEastAsia" w:eastAsiaTheme="minorEastAsia" w:hAnsiTheme="minorEastAsia" w:hint="eastAsia"/>
                <w:sz w:val="24"/>
              </w:rPr>
              <w:t>日常维修管理系统</w:t>
            </w:r>
            <w:r w:rsidR="0039726D">
              <w:rPr>
                <w:rFonts w:asciiTheme="minorEastAsia" w:eastAsiaTheme="minorEastAsia" w:hAnsiTheme="minorEastAsia" w:hint="eastAsia"/>
                <w:sz w:val="24"/>
              </w:rPr>
              <w:t>，</w:t>
            </w:r>
            <w:r w:rsidRPr="00DB7D45">
              <w:rPr>
                <w:rFonts w:asciiTheme="minorEastAsia" w:eastAsiaTheme="minorEastAsia" w:hAnsiTheme="minorEastAsia" w:hint="eastAsia"/>
                <w:sz w:val="24"/>
              </w:rPr>
              <w:t>得10分；</w:t>
            </w:r>
          </w:p>
          <w:p w14:paraId="53E70463" w14:textId="00379BFD"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（2）方案较详细完整，分析较清晰，工作内容及要点把握较准确、针对性较强，可操作性较强，得8分；</w:t>
            </w:r>
          </w:p>
          <w:p w14:paraId="60A0284C"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（3）方案基本完整但略有欠缺，分析基本清楚，工作内容及要点把握基本准确、针对性一般，可操作性一般，得6分；</w:t>
            </w:r>
          </w:p>
          <w:p w14:paraId="7B36DFBF"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（4）方案简单通用有偏差，分析浅显局限，工作内容及要点把握不准确、针对性差，可操作性差，得4分；</w:t>
            </w:r>
          </w:p>
          <w:p w14:paraId="0332910F" w14:textId="2184380D"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（5）方案</w:t>
            </w:r>
            <w:r w:rsidR="004B77B4">
              <w:rPr>
                <w:rFonts w:asciiTheme="minorEastAsia" w:eastAsiaTheme="minorEastAsia" w:hAnsiTheme="minorEastAsia" w:hint="eastAsia"/>
                <w:sz w:val="24"/>
              </w:rPr>
              <w:t>存在重大疏漏或不合理</w:t>
            </w:r>
            <w:r w:rsidRPr="00DB7D45">
              <w:rPr>
                <w:rFonts w:asciiTheme="minorEastAsia" w:eastAsiaTheme="minorEastAsia" w:hAnsiTheme="minorEastAsia" w:hint="eastAsia"/>
                <w:sz w:val="24"/>
              </w:rPr>
              <w:t>，得2分；</w:t>
            </w:r>
          </w:p>
          <w:p w14:paraId="77AD7D1C" w14:textId="1B90D327" w:rsidR="008C0643" w:rsidRPr="00DB7D45" w:rsidRDefault="008C0643" w:rsidP="005D11F3">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w:t>
            </w:r>
            <w:r w:rsidRPr="00DB7D45">
              <w:rPr>
                <w:rFonts w:asciiTheme="minorEastAsia" w:eastAsiaTheme="minorEastAsia" w:hAnsiTheme="minorEastAsia"/>
                <w:sz w:val="24"/>
              </w:rPr>
              <w:t>6</w:t>
            </w:r>
            <w:r w:rsidRPr="00DB7D45">
              <w:rPr>
                <w:rFonts w:asciiTheme="minorEastAsia" w:eastAsiaTheme="minorEastAsia" w:hAnsiTheme="minorEastAsia" w:hint="eastAsia"/>
                <w:sz w:val="24"/>
              </w:rPr>
              <w:t>）未提供，得0分。</w:t>
            </w:r>
          </w:p>
        </w:tc>
        <w:tc>
          <w:tcPr>
            <w:tcW w:w="419" w:type="pct"/>
            <w:vAlign w:val="center"/>
          </w:tcPr>
          <w:p w14:paraId="55A59A19" w14:textId="1CEAFBB8"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1</w:t>
            </w:r>
            <w:r w:rsidRPr="00DB7D45">
              <w:rPr>
                <w:rFonts w:asciiTheme="minorEastAsia" w:eastAsiaTheme="minorEastAsia" w:hAnsiTheme="minorEastAsia"/>
                <w:sz w:val="24"/>
              </w:rPr>
              <w:t>0</w:t>
            </w:r>
          </w:p>
        </w:tc>
      </w:tr>
      <w:tr w:rsidR="008C0643" w:rsidRPr="00DB7D45" w14:paraId="169CA84B" w14:textId="77777777" w:rsidTr="00335F91">
        <w:trPr>
          <w:trHeight w:val="757"/>
        </w:trPr>
        <w:tc>
          <w:tcPr>
            <w:tcW w:w="275" w:type="pct"/>
            <w:vMerge/>
            <w:vAlign w:val="center"/>
          </w:tcPr>
          <w:p w14:paraId="4AEE2295"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2CB18B7E"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324120B0"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人员配备</w:t>
            </w:r>
          </w:p>
        </w:tc>
        <w:tc>
          <w:tcPr>
            <w:tcW w:w="3118" w:type="pct"/>
            <w:vAlign w:val="center"/>
          </w:tcPr>
          <w:p w14:paraId="078FD775" w14:textId="77777777" w:rsidR="008C0643" w:rsidRDefault="008C0643" w:rsidP="000C7B1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1、人员配置：</w:t>
            </w:r>
          </w:p>
          <w:p w14:paraId="34495CFA" w14:textId="14F96A32"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（1）人员</w:t>
            </w:r>
            <w:r w:rsidRPr="00DB7D45">
              <w:rPr>
                <w:rFonts w:asciiTheme="minorEastAsia" w:eastAsiaTheme="minorEastAsia" w:hAnsiTheme="minorEastAsia"/>
                <w:sz w:val="24"/>
              </w:rPr>
              <w:t>配备</w:t>
            </w:r>
            <w:r w:rsidRPr="00DB7D45">
              <w:rPr>
                <w:rFonts w:asciiTheme="minorEastAsia" w:eastAsiaTheme="minorEastAsia" w:hAnsiTheme="minorEastAsia" w:hint="eastAsia"/>
                <w:sz w:val="24"/>
              </w:rPr>
              <w:t>充足</w:t>
            </w:r>
            <w:r w:rsidRPr="00DB7D45">
              <w:rPr>
                <w:rFonts w:asciiTheme="minorEastAsia" w:eastAsiaTheme="minorEastAsia" w:hAnsiTheme="minorEastAsia"/>
                <w:sz w:val="24"/>
              </w:rPr>
              <w:t>齐全、</w:t>
            </w:r>
            <w:r w:rsidRPr="00DB7D45">
              <w:rPr>
                <w:rFonts w:asciiTheme="minorEastAsia" w:eastAsiaTheme="minorEastAsia" w:hAnsiTheme="minorEastAsia" w:hint="eastAsia"/>
                <w:sz w:val="24"/>
              </w:rPr>
              <w:t>岗位职责分工明确，经验及能力等能充分保证工作的需要，得</w:t>
            </w:r>
            <w:r w:rsidRPr="00DB7D45">
              <w:rPr>
                <w:rFonts w:asciiTheme="minorEastAsia" w:eastAsiaTheme="minorEastAsia" w:hAnsiTheme="minorEastAsia"/>
                <w:sz w:val="24"/>
              </w:rPr>
              <w:t>1</w:t>
            </w:r>
            <w:r w:rsidRPr="00DB7D45">
              <w:rPr>
                <w:rFonts w:asciiTheme="minorEastAsia" w:eastAsiaTheme="minorEastAsia" w:hAnsiTheme="minorEastAsia" w:hint="eastAsia"/>
                <w:sz w:val="24"/>
              </w:rPr>
              <w:t>0分；</w:t>
            </w:r>
          </w:p>
          <w:p w14:paraId="7D80A282" w14:textId="26E93E0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（2）人员</w:t>
            </w:r>
            <w:r w:rsidRPr="00DB7D45">
              <w:rPr>
                <w:rFonts w:asciiTheme="minorEastAsia" w:eastAsiaTheme="minorEastAsia" w:hAnsiTheme="minorEastAsia"/>
                <w:sz w:val="24"/>
              </w:rPr>
              <w:t>配备</w:t>
            </w:r>
            <w:r w:rsidRPr="00DB7D45">
              <w:rPr>
                <w:rFonts w:asciiTheme="minorEastAsia" w:eastAsiaTheme="minorEastAsia" w:hAnsiTheme="minorEastAsia" w:hint="eastAsia"/>
                <w:sz w:val="24"/>
              </w:rPr>
              <w:t>较足</w:t>
            </w:r>
            <w:r w:rsidRPr="00DB7D45">
              <w:rPr>
                <w:rFonts w:asciiTheme="minorEastAsia" w:eastAsiaTheme="minorEastAsia" w:hAnsiTheme="minorEastAsia"/>
                <w:sz w:val="24"/>
              </w:rPr>
              <w:t>、</w:t>
            </w:r>
            <w:r w:rsidRPr="00DB7D45">
              <w:rPr>
                <w:rFonts w:asciiTheme="minorEastAsia" w:eastAsiaTheme="minorEastAsia" w:hAnsiTheme="minorEastAsia" w:hint="eastAsia"/>
                <w:sz w:val="24"/>
              </w:rPr>
              <w:t>有岗位职责分工、经验及能力等可以保证本工作的需要，得</w:t>
            </w:r>
            <w:r w:rsidR="004B77B4">
              <w:rPr>
                <w:rFonts w:asciiTheme="minorEastAsia" w:eastAsiaTheme="minorEastAsia" w:hAnsiTheme="minorEastAsia"/>
                <w:sz w:val="24"/>
              </w:rPr>
              <w:t>7</w:t>
            </w:r>
            <w:r w:rsidRPr="00DB7D45">
              <w:rPr>
                <w:rFonts w:asciiTheme="minorEastAsia" w:eastAsiaTheme="minorEastAsia" w:hAnsiTheme="minorEastAsia"/>
                <w:sz w:val="24"/>
              </w:rPr>
              <w:t>分</w:t>
            </w:r>
            <w:r w:rsidRPr="00DB7D45">
              <w:rPr>
                <w:rFonts w:asciiTheme="minorEastAsia" w:eastAsiaTheme="minorEastAsia" w:hAnsiTheme="minorEastAsia" w:hint="eastAsia"/>
                <w:sz w:val="24"/>
              </w:rPr>
              <w:t>；</w:t>
            </w:r>
          </w:p>
          <w:p w14:paraId="4AE73E33" w14:textId="2F2E30B0"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（3）人员</w:t>
            </w:r>
            <w:r w:rsidRPr="00DB7D45">
              <w:rPr>
                <w:rFonts w:asciiTheme="minorEastAsia" w:eastAsiaTheme="minorEastAsia" w:hAnsiTheme="minorEastAsia"/>
                <w:sz w:val="24"/>
              </w:rPr>
              <w:t>配备</w:t>
            </w:r>
            <w:r w:rsidRPr="00DB7D45">
              <w:rPr>
                <w:rFonts w:asciiTheme="minorEastAsia" w:eastAsiaTheme="minorEastAsia" w:hAnsiTheme="minorEastAsia" w:hint="eastAsia"/>
                <w:sz w:val="24"/>
              </w:rPr>
              <w:t>一般</w:t>
            </w:r>
            <w:r w:rsidRPr="00DB7D45">
              <w:rPr>
                <w:rFonts w:asciiTheme="minorEastAsia" w:eastAsiaTheme="minorEastAsia" w:hAnsiTheme="minorEastAsia"/>
                <w:sz w:val="24"/>
              </w:rPr>
              <w:t>、</w:t>
            </w:r>
            <w:r w:rsidRPr="00DB7D45">
              <w:rPr>
                <w:rFonts w:asciiTheme="minorEastAsia" w:eastAsiaTheme="minorEastAsia" w:hAnsiTheme="minorEastAsia" w:hint="eastAsia"/>
                <w:sz w:val="24"/>
              </w:rPr>
              <w:t>岗位职责分工不够清晰、人员经验及能力略有不足，基本保障本工作的需要得</w:t>
            </w:r>
            <w:r w:rsidR="004B77B4">
              <w:rPr>
                <w:rFonts w:asciiTheme="minorEastAsia" w:eastAsiaTheme="minorEastAsia" w:hAnsiTheme="minorEastAsia" w:hint="eastAsia"/>
                <w:sz w:val="24"/>
              </w:rPr>
              <w:t>4</w:t>
            </w:r>
            <w:r w:rsidRPr="00DB7D45">
              <w:rPr>
                <w:rFonts w:asciiTheme="minorEastAsia" w:eastAsiaTheme="minorEastAsia" w:hAnsiTheme="minorEastAsia" w:hint="eastAsia"/>
                <w:sz w:val="24"/>
              </w:rPr>
              <w:t>分；</w:t>
            </w:r>
          </w:p>
          <w:p w14:paraId="244A16CD" w14:textId="35CAC718" w:rsidR="008C0643" w:rsidRPr="00DB7D45" w:rsidRDefault="008C0643" w:rsidP="000C7B1C">
            <w:pPr>
              <w:spacing w:line="360" w:lineRule="auto"/>
              <w:jc w:val="left"/>
              <w:rPr>
                <w:rFonts w:asciiTheme="minorEastAsia" w:eastAsiaTheme="minorEastAsia" w:hAnsiTheme="minorEastAsia"/>
                <w:sz w:val="24"/>
              </w:rPr>
            </w:pPr>
          </w:p>
          <w:p w14:paraId="49597C02" w14:textId="7CE8F07A"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w:t>
            </w:r>
            <w:r w:rsidRPr="00DB7D45">
              <w:rPr>
                <w:rFonts w:asciiTheme="minorEastAsia" w:eastAsiaTheme="minorEastAsia" w:hAnsiTheme="minorEastAsia"/>
                <w:sz w:val="24"/>
              </w:rPr>
              <w:t>4</w:t>
            </w:r>
            <w:r w:rsidRPr="00DB7D45">
              <w:rPr>
                <w:rFonts w:asciiTheme="minorEastAsia" w:eastAsiaTheme="minorEastAsia" w:hAnsiTheme="minorEastAsia" w:hint="eastAsia"/>
                <w:sz w:val="24"/>
              </w:rPr>
              <w:t>）人员配备明显不足，无岗位职责分工，经</w:t>
            </w:r>
            <w:r w:rsidRPr="00DB7D45">
              <w:rPr>
                <w:rFonts w:asciiTheme="minorEastAsia" w:eastAsiaTheme="minorEastAsia" w:hAnsiTheme="minorEastAsia" w:hint="eastAsia"/>
                <w:sz w:val="24"/>
              </w:rPr>
              <w:lastRenderedPageBreak/>
              <w:t>验能力不能保证本工作的需要，得</w:t>
            </w:r>
            <w:r>
              <w:rPr>
                <w:rFonts w:asciiTheme="minorEastAsia" w:eastAsiaTheme="minorEastAsia" w:hAnsiTheme="minorEastAsia"/>
                <w:sz w:val="24"/>
              </w:rPr>
              <w:t>1</w:t>
            </w:r>
            <w:r w:rsidRPr="00DB7D45">
              <w:rPr>
                <w:rFonts w:asciiTheme="minorEastAsia" w:eastAsiaTheme="minorEastAsia" w:hAnsiTheme="minorEastAsia"/>
                <w:sz w:val="24"/>
              </w:rPr>
              <w:t>分</w:t>
            </w:r>
            <w:r w:rsidRPr="00DB7D45">
              <w:rPr>
                <w:rFonts w:asciiTheme="minorEastAsia" w:eastAsiaTheme="minorEastAsia" w:hAnsiTheme="minorEastAsia" w:hint="eastAsia"/>
                <w:sz w:val="24"/>
              </w:rPr>
              <w:t>；</w:t>
            </w:r>
          </w:p>
          <w:p w14:paraId="08F721C9"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（5）未提供，得0分。</w:t>
            </w:r>
          </w:p>
          <w:p w14:paraId="71D2A636" w14:textId="22B647E7" w:rsidR="008C0643" w:rsidRPr="00DB7D45" w:rsidRDefault="008C0643" w:rsidP="000C7B1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sidR="004B77B4">
              <w:rPr>
                <w:rFonts w:asciiTheme="minorEastAsia" w:eastAsiaTheme="minorEastAsia" w:hAnsiTheme="minorEastAsia" w:hint="eastAsia"/>
                <w:sz w:val="24"/>
              </w:rPr>
              <w:t>项目经理技能证明</w:t>
            </w:r>
            <w:r w:rsidRPr="00DB7D45">
              <w:rPr>
                <w:rFonts w:asciiTheme="minorEastAsia" w:eastAsiaTheme="minorEastAsia" w:hAnsiTheme="minorEastAsia" w:hint="eastAsia"/>
                <w:sz w:val="24"/>
              </w:rPr>
              <w:t>：</w:t>
            </w:r>
          </w:p>
          <w:p w14:paraId="393F5303" w14:textId="011421B1" w:rsidR="008C0643" w:rsidRDefault="008C0643" w:rsidP="000C7B1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w:t>
            </w:r>
            <w:r w:rsidR="004B77B4">
              <w:rPr>
                <w:rFonts w:asciiTheme="minorEastAsia" w:eastAsiaTheme="minorEastAsia" w:hAnsiTheme="minorEastAsia" w:hint="eastAsia"/>
                <w:sz w:val="24"/>
              </w:rPr>
              <w:t>拟派项目经理</w:t>
            </w:r>
            <w:r w:rsidRPr="00DB7D45">
              <w:rPr>
                <w:rFonts w:asciiTheme="minorEastAsia" w:eastAsiaTheme="minorEastAsia" w:hAnsiTheme="minorEastAsia" w:hint="eastAsia"/>
                <w:sz w:val="24"/>
              </w:rPr>
              <w:t>具有计算机相关专业本科及以上学历，在此基础上</w:t>
            </w:r>
            <w:r>
              <w:rPr>
                <w:rFonts w:asciiTheme="minorEastAsia" w:eastAsiaTheme="minorEastAsia" w:hAnsiTheme="minorEastAsia" w:hint="eastAsia"/>
                <w:sz w:val="24"/>
              </w:rPr>
              <w:t>：</w:t>
            </w:r>
            <w:r w:rsidR="004B77B4">
              <w:rPr>
                <w:rFonts w:asciiTheme="minorEastAsia" w:eastAsiaTheme="minorEastAsia" w:hAnsiTheme="minorEastAsia"/>
                <w:sz w:val="24"/>
              </w:rPr>
              <w:t xml:space="preserve"> </w:t>
            </w:r>
          </w:p>
          <w:p w14:paraId="4D607B6C" w14:textId="7DA386C2" w:rsidR="008C0643"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具有信息安全保障人员认证证书</w:t>
            </w:r>
            <w:r>
              <w:rPr>
                <w:rFonts w:asciiTheme="minorEastAsia" w:eastAsiaTheme="minorEastAsia" w:hAnsiTheme="minorEastAsia" w:hint="eastAsia"/>
                <w:sz w:val="24"/>
              </w:rPr>
              <w:t>/</w:t>
            </w:r>
            <w:r w:rsidRPr="00DB7D45">
              <w:rPr>
                <w:rFonts w:asciiTheme="minorEastAsia" w:eastAsiaTheme="minorEastAsia" w:hAnsiTheme="minorEastAsia" w:hint="eastAsia"/>
                <w:sz w:val="24"/>
              </w:rPr>
              <w:t>高级网络工程师证书</w:t>
            </w:r>
            <w:r>
              <w:rPr>
                <w:rFonts w:asciiTheme="minorEastAsia" w:eastAsiaTheme="minorEastAsia" w:hAnsiTheme="minorEastAsia" w:hint="eastAsia"/>
                <w:sz w:val="24"/>
              </w:rPr>
              <w:t>/</w:t>
            </w:r>
            <w:r w:rsidRPr="00DB7D45">
              <w:rPr>
                <w:rFonts w:asciiTheme="minorEastAsia" w:eastAsiaTheme="minorEastAsia" w:hAnsiTheme="minorEastAsia"/>
                <w:sz w:val="24"/>
              </w:rPr>
              <w:t>CCNP</w:t>
            </w:r>
            <w:r w:rsidRPr="00DB7D45">
              <w:rPr>
                <w:rFonts w:asciiTheme="minorEastAsia" w:eastAsiaTheme="minorEastAsia" w:hAnsiTheme="minorEastAsia" w:hint="eastAsia"/>
                <w:sz w:val="24"/>
              </w:rPr>
              <w:t>证书</w:t>
            </w:r>
            <w:r>
              <w:rPr>
                <w:rFonts w:asciiTheme="minorEastAsia" w:eastAsiaTheme="minorEastAsia" w:hAnsiTheme="minorEastAsia" w:hint="eastAsia"/>
                <w:sz w:val="24"/>
              </w:rPr>
              <w:t>/</w:t>
            </w:r>
            <w:r w:rsidRPr="00DB7D45">
              <w:rPr>
                <w:rFonts w:asciiTheme="minorEastAsia" w:eastAsiaTheme="minorEastAsia" w:hAnsiTheme="minorEastAsia" w:hint="eastAsia"/>
                <w:sz w:val="24"/>
              </w:rPr>
              <w:t>RHCE证书</w:t>
            </w:r>
            <w:r>
              <w:rPr>
                <w:rFonts w:asciiTheme="minorEastAsia" w:eastAsiaTheme="minorEastAsia" w:hAnsiTheme="minorEastAsia" w:hint="eastAsia"/>
                <w:sz w:val="24"/>
              </w:rPr>
              <w:t>。</w:t>
            </w:r>
            <w:r w:rsidRPr="00DB7D45">
              <w:rPr>
                <w:rFonts w:asciiTheme="minorEastAsia" w:eastAsiaTheme="minorEastAsia" w:hAnsiTheme="minorEastAsia" w:hint="eastAsia"/>
                <w:sz w:val="24"/>
              </w:rPr>
              <w:t>每提供一个</w:t>
            </w:r>
            <w:r>
              <w:rPr>
                <w:rFonts w:asciiTheme="minorEastAsia" w:eastAsiaTheme="minorEastAsia" w:hAnsiTheme="minorEastAsia" w:hint="eastAsia"/>
                <w:sz w:val="24"/>
              </w:rPr>
              <w:t>有效</w:t>
            </w:r>
            <w:r w:rsidRPr="00DB7D45">
              <w:rPr>
                <w:rFonts w:asciiTheme="minorEastAsia" w:eastAsiaTheme="minorEastAsia" w:hAnsiTheme="minorEastAsia" w:hint="eastAsia"/>
                <w:sz w:val="24"/>
              </w:rPr>
              <w:t>证书得1</w:t>
            </w:r>
            <w:r>
              <w:rPr>
                <w:rFonts w:asciiTheme="minorEastAsia" w:eastAsiaTheme="minorEastAsia" w:hAnsiTheme="minorEastAsia"/>
                <w:sz w:val="24"/>
              </w:rPr>
              <w:t>.5</w:t>
            </w:r>
            <w:r w:rsidR="0071491D">
              <w:rPr>
                <w:rFonts w:asciiTheme="minorEastAsia" w:eastAsiaTheme="minorEastAsia" w:hAnsiTheme="minorEastAsia" w:hint="eastAsia"/>
                <w:sz w:val="24"/>
              </w:rPr>
              <w:t>分</w:t>
            </w:r>
            <w:r w:rsidRPr="00DB7D45">
              <w:rPr>
                <w:rFonts w:asciiTheme="minorEastAsia" w:eastAsiaTheme="minorEastAsia" w:hAnsiTheme="minorEastAsia" w:hint="eastAsia"/>
                <w:sz w:val="24"/>
              </w:rPr>
              <w:t>，最高</w:t>
            </w:r>
            <w:r w:rsidR="004B77B4">
              <w:rPr>
                <w:rFonts w:asciiTheme="minorEastAsia" w:eastAsiaTheme="minorEastAsia" w:hAnsiTheme="minorEastAsia"/>
                <w:sz w:val="24"/>
              </w:rPr>
              <w:t>6</w:t>
            </w:r>
            <w:r w:rsidRPr="00DB7D45">
              <w:rPr>
                <w:rFonts w:asciiTheme="minorEastAsia" w:eastAsiaTheme="minorEastAsia" w:hAnsiTheme="minorEastAsia" w:hint="eastAsia"/>
                <w:sz w:val="24"/>
              </w:rPr>
              <w:t>分。</w:t>
            </w:r>
          </w:p>
          <w:p w14:paraId="2F3ABFD6" w14:textId="39BB8296" w:rsidR="008C0643" w:rsidRPr="00D65BE2" w:rsidRDefault="008C0643" w:rsidP="000C7B1C">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r w:rsidRPr="00DB7D45">
              <w:rPr>
                <w:rFonts w:asciiTheme="minorEastAsia" w:eastAsiaTheme="minorEastAsia" w:hAnsiTheme="minorEastAsia" w:hint="eastAsia"/>
                <w:sz w:val="24"/>
              </w:rPr>
              <w:t>需</w:t>
            </w:r>
            <w:r>
              <w:rPr>
                <w:rFonts w:asciiTheme="minorEastAsia" w:eastAsiaTheme="minorEastAsia" w:hAnsiTheme="minorEastAsia" w:hint="eastAsia"/>
                <w:sz w:val="24"/>
              </w:rPr>
              <w:t>同时</w:t>
            </w:r>
            <w:r w:rsidRPr="00DB7D45">
              <w:rPr>
                <w:rFonts w:asciiTheme="minorEastAsia" w:eastAsiaTheme="minorEastAsia" w:hAnsiTheme="minorEastAsia" w:hint="eastAsia"/>
                <w:sz w:val="24"/>
              </w:rPr>
              <w:t>提供</w:t>
            </w:r>
            <w:r>
              <w:rPr>
                <w:rFonts w:asciiTheme="minorEastAsia" w:eastAsiaTheme="minorEastAsia" w:hAnsiTheme="minorEastAsia" w:hint="eastAsia"/>
                <w:sz w:val="24"/>
              </w:rPr>
              <w:t>人员</w:t>
            </w:r>
            <w:r w:rsidRPr="00DB7D45">
              <w:rPr>
                <w:rFonts w:asciiTheme="minorEastAsia" w:eastAsiaTheme="minorEastAsia" w:hAnsiTheme="minorEastAsia" w:hint="eastAsia"/>
                <w:sz w:val="24"/>
              </w:rPr>
              <w:t>学历证明、相关证书</w:t>
            </w:r>
            <w:r>
              <w:rPr>
                <w:rFonts w:asciiTheme="minorEastAsia" w:eastAsiaTheme="minorEastAsia" w:hAnsiTheme="minorEastAsia" w:hint="eastAsia"/>
                <w:sz w:val="24"/>
              </w:rPr>
              <w:t>复印件</w:t>
            </w:r>
            <w:r w:rsidRPr="00DB7D45">
              <w:rPr>
                <w:rFonts w:asciiTheme="minorEastAsia" w:eastAsiaTheme="minorEastAsia" w:hAnsiTheme="minorEastAsia" w:hint="eastAsia"/>
                <w:sz w:val="24"/>
              </w:rPr>
              <w:t>，并加盖供应商</w:t>
            </w:r>
            <w:r>
              <w:rPr>
                <w:rFonts w:asciiTheme="minorEastAsia" w:eastAsiaTheme="minorEastAsia" w:hAnsiTheme="minorEastAsia" w:hint="eastAsia"/>
                <w:sz w:val="24"/>
              </w:rPr>
              <w:t>公章，否则不得分。</w:t>
            </w:r>
          </w:p>
        </w:tc>
        <w:tc>
          <w:tcPr>
            <w:tcW w:w="419" w:type="pct"/>
            <w:vAlign w:val="center"/>
          </w:tcPr>
          <w:p w14:paraId="7BDE34CD" w14:textId="2764D786" w:rsidR="008C0643" w:rsidRPr="00DB7D45" w:rsidRDefault="004B77B4" w:rsidP="004B77B4">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16</w:t>
            </w:r>
          </w:p>
        </w:tc>
      </w:tr>
      <w:tr w:rsidR="008C0643" w:rsidRPr="00DB7D45" w14:paraId="39C0D769" w14:textId="77777777" w:rsidTr="00335F91">
        <w:trPr>
          <w:trHeight w:val="1124"/>
        </w:trPr>
        <w:tc>
          <w:tcPr>
            <w:tcW w:w="275" w:type="pct"/>
            <w:vMerge/>
            <w:vAlign w:val="center"/>
          </w:tcPr>
          <w:p w14:paraId="12F0F6A0"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41322680"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3BFBD631"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应急保障方案</w:t>
            </w:r>
          </w:p>
        </w:tc>
        <w:tc>
          <w:tcPr>
            <w:tcW w:w="3118" w:type="pct"/>
            <w:vAlign w:val="center"/>
          </w:tcPr>
          <w:p w14:paraId="4754D989"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应急保障方案：</w:t>
            </w:r>
          </w:p>
          <w:p w14:paraId="1D2A3E67" w14:textId="49ADBB18"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（1）应急保障方案针对性强，内容全面、合理、完整，完全符合项目需要，得</w:t>
            </w:r>
            <w:r w:rsidR="009E11AE">
              <w:rPr>
                <w:rFonts w:asciiTheme="minorEastAsia" w:eastAsiaTheme="minorEastAsia" w:hAnsiTheme="minorEastAsia" w:hint="eastAsia"/>
                <w:sz w:val="24"/>
              </w:rPr>
              <w:t>1</w:t>
            </w:r>
            <w:r w:rsidR="009E11AE">
              <w:rPr>
                <w:rFonts w:asciiTheme="minorEastAsia" w:eastAsiaTheme="minorEastAsia" w:hAnsiTheme="minorEastAsia"/>
                <w:sz w:val="24"/>
              </w:rPr>
              <w:t>0</w:t>
            </w:r>
            <w:r w:rsidRPr="00DB7D45">
              <w:rPr>
                <w:rFonts w:asciiTheme="minorEastAsia" w:eastAsiaTheme="minorEastAsia" w:hAnsiTheme="minorEastAsia" w:hint="eastAsia"/>
                <w:sz w:val="24"/>
              </w:rPr>
              <w:t>分；</w:t>
            </w:r>
          </w:p>
          <w:p w14:paraId="78A8C2E4" w14:textId="4F872B7D"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（2）应急保障方案针对性较强，内容较全面、较合理完整，符合项目需要，得</w:t>
            </w:r>
            <w:r w:rsidR="009E11AE">
              <w:rPr>
                <w:rFonts w:asciiTheme="minorEastAsia" w:eastAsiaTheme="minorEastAsia" w:hAnsiTheme="minorEastAsia" w:hint="eastAsia"/>
                <w:sz w:val="24"/>
              </w:rPr>
              <w:t>7</w:t>
            </w:r>
            <w:r w:rsidRPr="00DB7D45">
              <w:rPr>
                <w:rFonts w:asciiTheme="minorEastAsia" w:eastAsiaTheme="minorEastAsia" w:hAnsiTheme="minorEastAsia" w:hint="eastAsia"/>
                <w:sz w:val="24"/>
              </w:rPr>
              <w:t>分；</w:t>
            </w:r>
          </w:p>
          <w:p w14:paraId="7D499DFC" w14:textId="15F0FDE2"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（3）应急保障方案针对性一般，内容基本全面、基本合理、基本完整，部分符合项目需要，得</w:t>
            </w:r>
            <w:r w:rsidR="009E11AE">
              <w:rPr>
                <w:rFonts w:asciiTheme="minorEastAsia" w:eastAsiaTheme="minorEastAsia" w:hAnsiTheme="minorEastAsia"/>
                <w:sz w:val="24"/>
              </w:rPr>
              <w:t>4</w:t>
            </w:r>
            <w:r w:rsidRPr="00DB7D45">
              <w:rPr>
                <w:rFonts w:asciiTheme="minorEastAsia" w:eastAsiaTheme="minorEastAsia" w:hAnsiTheme="minorEastAsia" w:hint="eastAsia"/>
                <w:sz w:val="24"/>
              </w:rPr>
              <w:t>分；</w:t>
            </w:r>
          </w:p>
          <w:p w14:paraId="0C3EC1D0"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（4）应急保障方案针对性差，内容不够全面、不够合理、不够完整，不够符合项目需要，得1分；</w:t>
            </w:r>
          </w:p>
          <w:p w14:paraId="636BF272" w14:textId="75A559AC"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（5）未提供，得0分。</w:t>
            </w:r>
          </w:p>
        </w:tc>
        <w:tc>
          <w:tcPr>
            <w:tcW w:w="419" w:type="pct"/>
            <w:vAlign w:val="center"/>
          </w:tcPr>
          <w:p w14:paraId="3F40F341" w14:textId="04D92F7C"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sz w:val="24"/>
              </w:rPr>
              <w:t>10</w:t>
            </w:r>
          </w:p>
        </w:tc>
      </w:tr>
      <w:tr w:rsidR="008C0643" w:rsidRPr="00DB7D45" w14:paraId="74A6BEA0" w14:textId="77777777" w:rsidTr="00335F91">
        <w:trPr>
          <w:trHeight w:val="416"/>
        </w:trPr>
        <w:tc>
          <w:tcPr>
            <w:tcW w:w="275" w:type="pct"/>
            <w:vMerge/>
            <w:vAlign w:val="center"/>
          </w:tcPr>
          <w:p w14:paraId="3614A5F8"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512FF83B"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3852C0CE"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保密措施</w:t>
            </w:r>
          </w:p>
        </w:tc>
        <w:tc>
          <w:tcPr>
            <w:tcW w:w="3118" w:type="pct"/>
            <w:vAlign w:val="center"/>
          </w:tcPr>
          <w:p w14:paraId="59BB82B7" w14:textId="630227B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（1）有保密措施，科学合理，可行性强，针对性强的，得</w:t>
            </w:r>
            <w:r w:rsidR="00992ACB">
              <w:rPr>
                <w:rFonts w:asciiTheme="minorEastAsia" w:eastAsiaTheme="minorEastAsia" w:hAnsiTheme="minorEastAsia"/>
                <w:sz w:val="24"/>
              </w:rPr>
              <w:t>3</w:t>
            </w:r>
            <w:r w:rsidRPr="00DB7D45">
              <w:rPr>
                <w:rFonts w:asciiTheme="minorEastAsia" w:eastAsiaTheme="minorEastAsia" w:hAnsiTheme="minorEastAsia" w:hint="eastAsia"/>
                <w:sz w:val="24"/>
              </w:rPr>
              <w:t>分；</w:t>
            </w:r>
          </w:p>
          <w:p w14:paraId="09928532"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（2）提供了简单、通用的保密措施，较科学合理，可行性较强，针对性较强的，得</w:t>
            </w:r>
            <w:r w:rsidRPr="00DB7D45">
              <w:rPr>
                <w:rFonts w:asciiTheme="minorEastAsia" w:eastAsiaTheme="minorEastAsia" w:hAnsiTheme="minorEastAsia"/>
                <w:sz w:val="24"/>
              </w:rPr>
              <w:t>2</w:t>
            </w:r>
            <w:r w:rsidRPr="00DB7D45">
              <w:rPr>
                <w:rFonts w:asciiTheme="minorEastAsia" w:eastAsiaTheme="minorEastAsia" w:hAnsiTheme="minorEastAsia" w:hint="eastAsia"/>
                <w:sz w:val="24"/>
              </w:rPr>
              <w:t>分；</w:t>
            </w:r>
          </w:p>
          <w:p w14:paraId="550C730E"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（3）保密措施有缺陷的，得1分；</w:t>
            </w:r>
          </w:p>
          <w:p w14:paraId="59A6BA26"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（4）未提供相关内容，得0分。</w:t>
            </w:r>
          </w:p>
        </w:tc>
        <w:tc>
          <w:tcPr>
            <w:tcW w:w="419" w:type="pct"/>
            <w:vAlign w:val="center"/>
          </w:tcPr>
          <w:p w14:paraId="6C402A61" w14:textId="0A0A4709" w:rsidR="008C0643" w:rsidRPr="00DB7D45" w:rsidRDefault="00992ACB" w:rsidP="004B77B4">
            <w:pPr>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r>
      <w:tr w:rsidR="008C0643" w:rsidRPr="00DB7D45" w14:paraId="3C8EFD88" w14:textId="77777777" w:rsidTr="00335F91">
        <w:trPr>
          <w:trHeight w:val="1372"/>
        </w:trPr>
        <w:tc>
          <w:tcPr>
            <w:tcW w:w="275" w:type="pct"/>
            <w:vMerge w:val="restart"/>
            <w:vAlign w:val="center"/>
          </w:tcPr>
          <w:p w14:paraId="3BEBF5D7" w14:textId="77777777" w:rsidR="008C0643" w:rsidRPr="00DB7D45" w:rsidRDefault="008C0643" w:rsidP="000C7B1C">
            <w:pPr>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lastRenderedPageBreak/>
              <w:t>3</w:t>
            </w:r>
          </w:p>
        </w:tc>
        <w:tc>
          <w:tcPr>
            <w:tcW w:w="747" w:type="pct"/>
            <w:vMerge w:val="restart"/>
            <w:vAlign w:val="center"/>
          </w:tcPr>
          <w:p w14:paraId="6642FA5E"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商务部分</w:t>
            </w:r>
          </w:p>
          <w:p w14:paraId="328BCA02"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（1</w:t>
            </w:r>
            <w:r w:rsidRPr="00DB7D45">
              <w:rPr>
                <w:rFonts w:asciiTheme="minorEastAsia" w:eastAsiaTheme="minorEastAsia" w:hAnsiTheme="minorEastAsia"/>
                <w:sz w:val="24"/>
              </w:rPr>
              <w:t>6</w:t>
            </w:r>
            <w:r w:rsidRPr="00DB7D45">
              <w:rPr>
                <w:rFonts w:asciiTheme="minorEastAsia" w:eastAsiaTheme="minorEastAsia" w:hAnsiTheme="minorEastAsia" w:hint="eastAsia"/>
                <w:sz w:val="24"/>
              </w:rPr>
              <w:t>分）</w:t>
            </w:r>
          </w:p>
        </w:tc>
        <w:tc>
          <w:tcPr>
            <w:tcW w:w="441" w:type="pct"/>
            <w:vAlign w:val="center"/>
          </w:tcPr>
          <w:p w14:paraId="37D16ABF"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质量认证</w:t>
            </w:r>
          </w:p>
        </w:tc>
        <w:tc>
          <w:tcPr>
            <w:tcW w:w="3118" w:type="pct"/>
            <w:vAlign w:val="center"/>
          </w:tcPr>
          <w:p w14:paraId="77F8E7D1" w14:textId="77777777" w:rsidR="008C0643" w:rsidRPr="00DB7D45" w:rsidRDefault="008C0643" w:rsidP="000C7B1C">
            <w:pPr>
              <w:pStyle w:val="a8"/>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1.供应商具备有效期内的ISO27001信息安全管理体系认证证书，需提供复印件并加盖供应商公章。</w:t>
            </w:r>
          </w:p>
          <w:p w14:paraId="24EB2F17" w14:textId="36454364" w:rsidR="008C0643" w:rsidRPr="00DB7D45" w:rsidRDefault="004B77B4" w:rsidP="000C7B1C">
            <w:pPr>
              <w:pStyle w:val="a8"/>
              <w:spacing w:line="360" w:lineRule="auto"/>
              <w:rPr>
                <w:rFonts w:asciiTheme="minorEastAsia" w:eastAsiaTheme="minorEastAsia" w:hAnsiTheme="minorEastAsia"/>
                <w:sz w:val="24"/>
              </w:rPr>
            </w:pPr>
            <w:r>
              <w:rPr>
                <w:rFonts w:asciiTheme="minorEastAsia" w:eastAsiaTheme="minorEastAsia" w:hAnsiTheme="minorEastAsia"/>
                <w:sz w:val="24"/>
              </w:rPr>
              <w:t>2</w:t>
            </w:r>
            <w:r w:rsidR="008C0643" w:rsidRPr="00DB7D45">
              <w:rPr>
                <w:rFonts w:asciiTheme="minorEastAsia" w:eastAsiaTheme="minorEastAsia" w:hAnsiTheme="minorEastAsia" w:hint="eastAsia"/>
                <w:sz w:val="24"/>
              </w:rPr>
              <w:t>.供应商具备有效期内的 CCRC 信息系统</w:t>
            </w:r>
            <w:proofErr w:type="gramStart"/>
            <w:r w:rsidR="008C0643" w:rsidRPr="00DB7D45">
              <w:rPr>
                <w:rFonts w:asciiTheme="minorEastAsia" w:eastAsiaTheme="minorEastAsia" w:hAnsiTheme="minorEastAsia" w:hint="eastAsia"/>
                <w:sz w:val="24"/>
              </w:rPr>
              <w:t>安全运</w:t>
            </w:r>
            <w:proofErr w:type="gramEnd"/>
            <w:r w:rsidR="008C0643" w:rsidRPr="00DB7D45">
              <w:rPr>
                <w:rFonts w:asciiTheme="minorEastAsia" w:eastAsiaTheme="minorEastAsia" w:hAnsiTheme="minorEastAsia" w:hint="eastAsia"/>
                <w:sz w:val="24"/>
              </w:rPr>
              <w:t>维服务资质证书，需提供复印件并加盖供应商公章。</w:t>
            </w:r>
          </w:p>
          <w:p w14:paraId="069DC123" w14:textId="05FAAB7C" w:rsidR="008C0643" w:rsidRPr="00DB7D45" w:rsidRDefault="004B77B4" w:rsidP="000C7B1C">
            <w:pPr>
              <w:pStyle w:val="a8"/>
              <w:spacing w:line="360" w:lineRule="auto"/>
              <w:rPr>
                <w:rFonts w:asciiTheme="minorEastAsia" w:eastAsiaTheme="minorEastAsia" w:hAnsiTheme="minorEastAsia"/>
                <w:sz w:val="24"/>
              </w:rPr>
            </w:pPr>
            <w:r>
              <w:rPr>
                <w:rFonts w:asciiTheme="minorEastAsia" w:eastAsiaTheme="minorEastAsia" w:hAnsiTheme="minorEastAsia"/>
                <w:sz w:val="24"/>
              </w:rPr>
              <w:t>3</w:t>
            </w:r>
            <w:r w:rsidR="008C0643" w:rsidRPr="00DB7D45">
              <w:rPr>
                <w:rFonts w:asciiTheme="minorEastAsia" w:eastAsiaTheme="minorEastAsia" w:hAnsiTheme="minorEastAsia" w:hint="eastAsia"/>
                <w:sz w:val="24"/>
              </w:rPr>
              <w:t>.供应商具备有效期内的 ISO20000 服务管理体系资质管理体系认证证书，需提供复印件并加盖供应商公章。</w:t>
            </w:r>
          </w:p>
          <w:p w14:paraId="456DFEFD" w14:textId="4C94E783" w:rsidR="008C0643" w:rsidRPr="00DB7D45" w:rsidRDefault="008C0643" w:rsidP="000C7B1C">
            <w:pPr>
              <w:pStyle w:val="a8"/>
              <w:spacing w:line="360" w:lineRule="auto"/>
              <w:rPr>
                <w:rFonts w:asciiTheme="minorEastAsia" w:eastAsiaTheme="minorEastAsia" w:hAnsiTheme="minorEastAsia"/>
                <w:sz w:val="24"/>
              </w:rPr>
            </w:pPr>
            <w:r w:rsidRPr="00DB7D45">
              <w:rPr>
                <w:rFonts w:asciiTheme="minorEastAsia" w:eastAsiaTheme="minorEastAsia" w:hAnsiTheme="minorEastAsia" w:hint="eastAsia"/>
                <w:sz w:val="24"/>
              </w:rPr>
              <w:t>以上资质，每提供1个得2分，最高6分</w:t>
            </w:r>
          </w:p>
        </w:tc>
        <w:tc>
          <w:tcPr>
            <w:tcW w:w="419" w:type="pct"/>
            <w:vAlign w:val="center"/>
          </w:tcPr>
          <w:p w14:paraId="27DBF692" w14:textId="77777777"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sz w:val="24"/>
              </w:rPr>
              <w:t>6</w:t>
            </w:r>
          </w:p>
        </w:tc>
      </w:tr>
      <w:tr w:rsidR="008C0643" w:rsidRPr="00DB7D45" w14:paraId="69CC9DB8" w14:textId="77777777" w:rsidTr="00335F91">
        <w:trPr>
          <w:trHeight w:val="1372"/>
        </w:trPr>
        <w:tc>
          <w:tcPr>
            <w:tcW w:w="275" w:type="pct"/>
            <w:vMerge/>
            <w:vAlign w:val="center"/>
          </w:tcPr>
          <w:p w14:paraId="54A1109D" w14:textId="77777777" w:rsidR="008C0643" w:rsidRPr="00DB7D45" w:rsidRDefault="008C0643" w:rsidP="000C7B1C">
            <w:pPr>
              <w:spacing w:line="360" w:lineRule="auto"/>
              <w:rPr>
                <w:rFonts w:asciiTheme="minorEastAsia" w:eastAsiaTheme="minorEastAsia" w:hAnsiTheme="minorEastAsia"/>
                <w:sz w:val="24"/>
              </w:rPr>
            </w:pPr>
          </w:p>
        </w:tc>
        <w:tc>
          <w:tcPr>
            <w:tcW w:w="747" w:type="pct"/>
            <w:vMerge/>
            <w:vAlign w:val="center"/>
          </w:tcPr>
          <w:p w14:paraId="42073871" w14:textId="77777777" w:rsidR="008C0643" w:rsidRPr="00DB7D45" w:rsidRDefault="008C0643" w:rsidP="00335F91">
            <w:pPr>
              <w:spacing w:line="360" w:lineRule="auto"/>
              <w:jc w:val="center"/>
              <w:rPr>
                <w:rFonts w:asciiTheme="minorEastAsia" w:eastAsiaTheme="minorEastAsia" w:hAnsiTheme="minorEastAsia"/>
                <w:sz w:val="24"/>
              </w:rPr>
            </w:pPr>
          </w:p>
        </w:tc>
        <w:tc>
          <w:tcPr>
            <w:tcW w:w="441" w:type="pct"/>
            <w:vAlign w:val="center"/>
          </w:tcPr>
          <w:p w14:paraId="2A0D25FD" w14:textId="77777777" w:rsidR="008C0643" w:rsidRPr="00DB7D45" w:rsidRDefault="008C0643" w:rsidP="00335F91">
            <w:pPr>
              <w:spacing w:line="360" w:lineRule="auto"/>
              <w:jc w:val="center"/>
              <w:rPr>
                <w:rFonts w:asciiTheme="minorEastAsia" w:eastAsiaTheme="minorEastAsia" w:hAnsiTheme="minorEastAsia"/>
                <w:sz w:val="24"/>
              </w:rPr>
            </w:pPr>
            <w:r w:rsidRPr="00DB7D45">
              <w:rPr>
                <w:rFonts w:asciiTheme="minorEastAsia" w:eastAsiaTheme="minorEastAsia" w:hAnsiTheme="minorEastAsia" w:hint="eastAsia"/>
                <w:sz w:val="24"/>
              </w:rPr>
              <w:t>同类项目案例</w:t>
            </w:r>
          </w:p>
        </w:tc>
        <w:tc>
          <w:tcPr>
            <w:tcW w:w="3118" w:type="pct"/>
            <w:vAlign w:val="center"/>
          </w:tcPr>
          <w:p w14:paraId="557713B4"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供应商需提供自2021年11月1日起至本项目响应文件递交截止之日止（以合同签订日期为准），与本项目同类项目业绩案例。需提供合同关键页（至少包含：合同首页、采购内容、金额明细、签订日期、双方盖章页）复印件并加盖供应商公章。</w:t>
            </w:r>
          </w:p>
          <w:p w14:paraId="543BD474"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每提供１个有效案例合同，得</w:t>
            </w:r>
            <w:r w:rsidRPr="00DB7D45">
              <w:rPr>
                <w:rFonts w:asciiTheme="minorEastAsia" w:eastAsiaTheme="minorEastAsia" w:hAnsiTheme="minorEastAsia"/>
                <w:sz w:val="24"/>
              </w:rPr>
              <w:t>1</w:t>
            </w:r>
            <w:r w:rsidRPr="00DB7D45">
              <w:rPr>
                <w:rFonts w:asciiTheme="minorEastAsia" w:eastAsiaTheme="minorEastAsia" w:hAnsiTheme="minorEastAsia" w:hint="eastAsia"/>
                <w:sz w:val="24"/>
              </w:rPr>
              <w:t>分，最多得</w:t>
            </w:r>
            <w:r w:rsidRPr="00DB7D45">
              <w:rPr>
                <w:rFonts w:asciiTheme="minorEastAsia" w:eastAsiaTheme="minorEastAsia" w:hAnsiTheme="minorEastAsia"/>
                <w:sz w:val="24"/>
              </w:rPr>
              <w:t>10</w:t>
            </w:r>
            <w:r w:rsidRPr="00DB7D45">
              <w:rPr>
                <w:rFonts w:asciiTheme="minorEastAsia" w:eastAsiaTheme="minorEastAsia" w:hAnsiTheme="minorEastAsia" w:hint="eastAsia"/>
                <w:sz w:val="24"/>
              </w:rPr>
              <w:t>分。</w:t>
            </w:r>
          </w:p>
          <w:p w14:paraId="16524DD8" w14:textId="77777777" w:rsidR="008C0643" w:rsidRPr="00DB7D45" w:rsidRDefault="008C0643" w:rsidP="000C7B1C">
            <w:pPr>
              <w:spacing w:line="360" w:lineRule="auto"/>
              <w:jc w:val="left"/>
              <w:rPr>
                <w:rFonts w:asciiTheme="minorEastAsia" w:eastAsiaTheme="minorEastAsia" w:hAnsiTheme="minorEastAsia"/>
                <w:sz w:val="24"/>
              </w:rPr>
            </w:pPr>
            <w:r w:rsidRPr="00DB7D45">
              <w:rPr>
                <w:rFonts w:asciiTheme="minorEastAsia" w:eastAsiaTheme="minorEastAsia" w:hAnsiTheme="minorEastAsia" w:hint="eastAsia"/>
                <w:sz w:val="24"/>
              </w:rPr>
              <w:t>注：对于上述所有要求，未提供或提供证明材料不完整清晰的，不得分。</w:t>
            </w:r>
          </w:p>
        </w:tc>
        <w:tc>
          <w:tcPr>
            <w:tcW w:w="419" w:type="pct"/>
            <w:vAlign w:val="center"/>
          </w:tcPr>
          <w:p w14:paraId="6E8119ED" w14:textId="77777777" w:rsidR="008C0643" w:rsidRPr="00DB7D45" w:rsidRDefault="008C0643" w:rsidP="004B77B4">
            <w:pPr>
              <w:spacing w:line="360" w:lineRule="auto"/>
              <w:jc w:val="center"/>
              <w:rPr>
                <w:rFonts w:asciiTheme="minorEastAsia" w:eastAsiaTheme="minorEastAsia" w:hAnsiTheme="minorEastAsia"/>
                <w:sz w:val="24"/>
              </w:rPr>
            </w:pPr>
            <w:r w:rsidRPr="00DB7D45">
              <w:rPr>
                <w:rFonts w:asciiTheme="minorEastAsia" w:eastAsiaTheme="minorEastAsia" w:hAnsiTheme="minorEastAsia"/>
                <w:sz w:val="24"/>
              </w:rPr>
              <w:t>10</w:t>
            </w:r>
          </w:p>
        </w:tc>
      </w:tr>
    </w:tbl>
    <w:p w14:paraId="73936E74" w14:textId="77777777" w:rsidR="00AA3424" w:rsidRDefault="00AA3424">
      <w:pPr>
        <w:widowControl/>
        <w:jc w:val="left"/>
        <w:rPr>
          <w:rFonts w:asciiTheme="minorEastAsia" w:eastAsiaTheme="minorEastAsia" w:hAnsiTheme="minorEastAsia"/>
          <w:b/>
          <w:sz w:val="36"/>
          <w:szCs w:val="36"/>
        </w:rPr>
      </w:pPr>
    </w:p>
    <w:p w14:paraId="7A014DC6" w14:textId="77777777" w:rsidR="00AA3424" w:rsidRDefault="007D1D5C">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1F11AC07" w14:textId="77777777" w:rsidR="00AA3424" w:rsidRDefault="007D1D5C">
      <w:pPr>
        <w:spacing w:line="360" w:lineRule="auto"/>
        <w:jc w:val="center"/>
        <w:outlineLvl w:val="0"/>
        <w:rPr>
          <w:rFonts w:asciiTheme="minorEastAsia" w:eastAsiaTheme="minorEastAsia" w:hAnsiTheme="minorEastAsia"/>
          <w:b/>
          <w:sz w:val="36"/>
          <w:szCs w:val="36"/>
        </w:rPr>
      </w:pPr>
      <w:bookmarkStart w:id="638" w:name="_Toc15600"/>
      <w:r>
        <w:rPr>
          <w:rFonts w:asciiTheme="minorEastAsia" w:eastAsiaTheme="minorEastAsia" w:hAnsiTheme="minorEastAsia"/>
          <w:b/>
          <w:sz w:val="36"/>
          <w:szCs w:val="36"/>
        </w:rPr>
        <w:lastRenderedPageBreak/>
        <w:t>第四章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采购需求</w:t>
      </w:r>
      <w:bookmarkEnd w:id="638"/>
    </w:p>
    <w:p w14:paraId="173C2050" w14:textId="77777777" w:rsidR="008E7315" w:rsidRPr="00022DE7" w:rsidRDefault="008E7315" w:rsidP="008E7315">
      <w:pPr>
        <w:snapToGrid w:val="0"/>
        <w:spacing w:line="360" w:lineRule="auto"/>
        <w:rPr>
          <w:rFonts w:asciiTheme="minorEastAsia" w:eastAsiaTheme="minorEastAsia" w:hAnsiTheme="minorEastAsia"/>
          <w:b/>
          <w:sz w:val="24"/>
        </w:rPr>
      </w:pPr>
      <w:bookmarkStart w:id="639" w:name="_Toc99301425"/>
      <w:bookmarkStart w:id="640" w:name="_Toc13910"/>
      <w:bookmarkEnd w:id="639"/>
      <w:r w:rsidRPr="00022DE7">
        <w:rPr>
          <w:rFonts w:asciiTheme="minorEastAsia" w:eastAsiaTheme="minorEastAsia" w:hAnsiTheme="minorEastAsia" w:hint="eastAsia"/>
          <w:b/>
          <w:sz w:val="24"/>
        </w:rPr>
        <w:t>一、服务内容</w:t>
      </w:r>
    </w:p>
    <w:p w14:paraId="78B05DB9" w14:textId="77777777" w:rsidR="008E7315" w:rsidRPr="0044145A" w:rsidRDefault="008E7315" w:rsidP="0044145A">
      <w:pPr>
        <w:snapToGrid w:val="0"/>
        <w:spacing w:line="360" w:lineRule="auto"/>
        <w:ind w:firstLineChars="200" w:firstLine="482"/>
        <w:rPr>
          <w:rFonts w:asciiTheme="minorEastAsia" w:eastAsiaTheme="minorEastAsia" w:hAnsiTheme="minorEastAsia"/>
          <w:b/>
          <w:sz w:val="24"/>
        </w:rPr>
      </w:pPr>
      <w:r w:rsidRPr="0044145A">
        <w:rPr>
          <w:rFonts w:asciiTheme="minorEastAsia" w:eastAsiaTheme="minorEastAsia" w:hAnsiTheme="minorEastAsia" w:hint="eastAsia"/>
          <w:b/>
          <w:sz w:val="24"/>
        </w:rPr>
        <w:t>1、服务的内容及基本要求：</w:t>
      </w:r>
    </w:p>
    <w:p w14:paraId="2108790C" w14:textId="5D1C5878"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（1）负责全校（三个校区）的校园网络、数据机房、多媒体保障、会议设备等运维服务工作，要求樱花园校区提供全校7*24小时驻场服务</w:t>
      </w:r>
      <w:r w:rsidR="005513C1">
        <w:rPr>
          <w:rFonts w:asciiTheme="minorEastAsia" w:eastAsiaTheme="minorEastAsia" w:hAnsiTheme="minorEastAsia" w:hint="eastAsia"/>
          <w:sz w:val="24"/>
        </w:rPr>
        <w:t>和</w:t>
      </w:r>
      <w:proofErr w:type="gramStart"/>
      <w:r w:rsidRPr="00022DE7">
        <w:rPr>
          <w:rFonts w:asciiTheme="minorEastAsia" w:eastAsiaTheme="minorEastAsia" w:hAnsiTheme="minorEastAsia" w:hint="eastAsia"/>
          <w:sz w:val="24"/>
        </w:rPr>
        <w:t>客服</w:t>
      </w:r>
      <w:proofErr w:type="gramEnd"/>
      <w:r w:rsidRPr="00022DE7">
        <w:rPr>
          <w:rFonts w:asciiTheme="minorEastAsia" w:eastAsiaTheme="minorEastAsia" w:hAnsiTheme="minorEastAsia" w:hint="eastAsia"/>
          <w:sz w:val="24"/>
        </w:rPr>
        <w:t>热线（保证24小时有人现场值班，含节假日），北校区（南口）、</w:t>
      </w:r>
      <w:proofErr w:type="gramStart"/>
      <w:r w:rsidRPr="00022DE7">
        <w:rPr>
          <w:rFonts w:asciiTheme="minorEastAsia" w:eastAsiaTheme="minorEastAsia" w:hAnsiTheme="minorEastAsia" w:hint="eastAsia"/>
          <w:sz w:val="24"/>
        </w:rPr>
        <w:t>芍药居</w:t>
      </w:r>
      <w:proofErr w:type="gramEnd"/>
      <w:r w:rsidRPr="00022DE7">
        <w:rPr>
          <w:rFonts w:asciiTheme="minorEastAsia" w:eastAsiaTheme="minorEastAsia" w:hAnsiTheme="minorEastAsia" w:hint="eastAsia"/>
          <w:sz w:val="24"/>
        </w:rPr>
        <w:t>校区提供日常服务和应急响应服务。</w:t>
      </w:r>
    </w:p>
    <w:p w14:paraId="5D187821"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负责全校信息化设备和信息点的日常维护及维修，及时解决全校师生日常上网过程中的问题。重点保障机关处级单位办公室的系统安装、电脑维修、办公设备等维修、故障排查,办公软件、信息系统相关软件和插件的安装、简单培训、用户接入信息点的软件和硬件维护及其它相关项目的服务等。</w:t>
      </w:r>
    </w:p>
    <w:p w14:paraId="0EC581BA"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（3）负责数据中心的7*24小时值班，对数据中心基础环境、供配电、UPS电源、精密空调、视频监控系统、门禁系统</w:t>
      </w:r>
      <w:proofErr w:type="gramStart"/>
      <w:r w:rsidRPr="00022DE7">
        <w:rPr>
          <w:rFonts w:asciiTheme="minorEastAsia" w:eastAsiaTheme="minorEastAsia" w:hAnsiTheme="minorEastAsia" w:hint="eastAsia"/>
          <w:sz w:val="24"/>
        </w:rPr>
        <w:t>及动环</w:t>
      </w:r>
      <w:proofErr w:type="gramEnd"/>
      <w:r w:rsidRPr="00022DE7">
        <w:rPr>
          <w:rFonts w:asciiTheme="minorEastAsia" w:eastAsiaTheme="minorEastAsia" w:hAnsiTheme="minorEastAsia" w:hint="eastAsia"/>
          <w:sz w:val="24"/>
        </w:rPr>
        <w:t>监控系统进行安全巡检；对故障设备</w:t>
      </w:r>
      <w:r w:rsidRPr="00022DE7">
        <w:rPr>
          <w:rFonts w:asciiTheme="minorEastAsia" w:eastAsiaTheme="minorEastAsia" w:hAnsiTheme="minorEastAsia"/>
          <w:sz w:val="24"/>
        </w:rPr>
        <w:t>进行</w:t>
      </w:r>
      <w:r w:rsidRPr="00022DE7">
        <w:rPr>
          <w:rFonts w:asciiTheme="minorEastAsia" w:eastAsiaTheme="minorEastAsia" w:hAnsiTheme="minorEastAsia" w:hint="eastAsia"/>
          <w:sz w:val="24"/>
        </w:rPr>
        <w:t>及时处理，无法处理时需及时上报并协调设备厂家处理；协助完成网络、服务器、存储等设备的上架、综合布线等；</w:t>
      </w:r>
    </w:p>
    <w:p w14:paraId="4A0E7A16"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4）协助校园网络各层级网络设备的安装、调试工作，并负责日常巡检维护和运行管理。保障全校（包括分校区）网络线路和接入层设备的正常运行；负责学校迎新、运动会、会议、展览、各类考试等重大活动期间的网络保障工作。</w:t>
      </w:r>
    </w:p>
    <w:p w14:paraId="286E7CB4"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5</w:t>
      </w:r>
      <w:r w:rsidRPr="00022DE7">
        <w:rPr>
          <w:rFonts w:asciiTheme="minorEastAsia" w:eastAsiaTheme="minorEastAsia" w:hAnsiTheme="minorEastAsia" w:hint="eastAsia"/>
          <w:sz w:val="24"/>
        </w:rPr>
        <w:t>）负责校园网计费认证系统、</w:t>
      </w:r>
      <w:r w:rsidRPr="00022DE7">
        <w:rPr>
          <w:rFonts w:asciiTheme="minorEastAsia" w:eastAsiaTheme="minorEastAsia" w:hAnsiTheme="minorEastAsia"/>
          <w:sz w:val="24"/>
        </w:rPr>
        <w:t>Web VPN\SSL VPN</w:t>
      </w:r>
      <w:r w:rsidRPr="00022DE7">
        <w:rPr>
          <w:rFonts w:asciiTheme="minorEastAsia" w:eastAsiaTheme="minorEastAsia" w:hAnsiTheme="minorEastAsia" w:hint="eastAsia"/>
          <w:sz w:val="24"/>
        </w:rPr>
        <w:t>系统、信息门户系统、统一身份认证系统及邮件系统</w:t>
      </w:r>
      <w:proofErr w:type="gramStart"/>
      <w:r w:rsidRPr="00022DE7">
        <w:rPr>
          <w:rFonts w:asciiTheme="minorEastAsia" w:eastAsiaTheme="minorEastAsia" w:hAnsiTheme="minorEastAsia" w:hint="eastAsia"/>
          <w:sz w:val="24"/>
        </w:rPr>
        <w:t>等网信系统</w:t>
      </w:r>
      <w:proofErr w:type="gramEnd"/>
      <w:r w:rsidRPr="00022DE7">
        <w:rPr>
          <w:rFonts w:asciiTheme="minorEastAsia" w:eastAsiaTheme="minorEastAsia" w:hAnsiTheme="minorEastAsia" w:hint="eastAsia"/>
          <w:sz w:val="24"/>
        </w:rPr>
        <w:t>的用户服务支持，提供常用业务（如账号相关、使用方法）的线</w:t>
      </w:r>
      <w:proofErr w:type="gramStart"/>
      <w:r w:rsidRPr="00022DE7">
        <w:rPr>
          <w:rFonts w:asciiTheme="minorEastAsia" w:eastAsiaTheme="minorEastAsia" w:hAnsiTheme="minorEastAsia" w:hint="eastAsia"/>
          <w:sz w:val="24"/>
        </w:rPr>
        <w:t>上咨询</w:t>
      </w:r>
      <w:proofErr w:type="gramEnd"/>
      <w:r w:rsidRPr="00022DE7">
        <w:rPr>
          <w:rFonts w:asciiTheme="minorEastAsia" w:eastAsiaTheme="minorEastAsia" w:hAnsiTheme="minorEastAsia" w:hint="eastAsia"/>
          <w:sz w:val="24"/>
        </w:rPr>
        <w:t>和线下操作指导，跟踪并维护用户常见问题和典型应用场景，协同</w:t>
      </w:r>
      <w:proofErr w:type="gramStart"/>
      <w:r w:rsidRPr="00022DE7">
        <w:rPr>
          <w:rFonts w:asciiTheme="minorEastAsia" w:eastAsiaTheme="minorEastAsia" w:hAnsiTheme="minorEastAsia" w:hint="eastAsia"/>
          <w:sz w:val="24"/>
        </w:rPr>
        <w:t>保障网信系统</w:t>
      </w:r>
      <w:proofErr w:type="gramEnd"/>
      <w:r w:rsidRPr="00022DE7">
        <w:rPr>
          <w:rFonts w:asciiTheme="minorEastAsia" w:eastAsiaTheme="minorEastAsia" w:hAnsiTheme="minorEastAsia" w:hint="eastAsia"/>
          <w:sz w:val="24"/>
        </w:rPr>
        <w:t>软硬件正常运行。</w:t>
      </w:r>
    </w:p>
    <w:p w14:paraId="31B2CFA5"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6</w:t>
      </w:r>
      <w:r w:rsidRPr="00022DE7">
        <w:rPr>
          <w:rFonts w:asciiTheme="minorEastAsia" w:eastAsiaTheme="minorEastAsia" w:hAnsiTheme="minorEastAsia" w:hint="eastAsia"/>
          <w:sz w:val="24"/>
        </w:rPr>
        <w:t>）负责学校正版软件、教学平台、办公门禁系统等应用系统的运维管理。</w:t>
      </w:r>
    </w:p>
    <w:p w14:paraId="33D4C702"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7</w:t>
      </w:r>
      <w:r w:rsidRPr="00022DE7">
        <w:rPr>
          <w:rFonts w:asciiTheme="minorEastAsia" w:eastAsiaTheme="minorEastAsia" w:hAnsiTheme="minorEastAsia" w:hint="eastAsia"/>
          <w:sz w:val="24"/>
        </w:rPr>
        <w:t>）负责三个校区的多媒体控制中心值守的工作，并提供现场技术支持，确保1</w:t>
      </w:r>
      <w:r w:rsidRPr="00022DE7">
        <w:rPr>
          <w:rFonts w:asciiTheme="minorEastAsia" w:eastAsiaTheme="minorEastAsia" w:hAnsiTheme="minorEastAsia"/>
          <w:sz w:val="24"/>
        </w:rPr>
        <w:t>16</w:t>
      </w:r>
      <w:r w:rsidRPr="00022DE7">
        <w:rPr>
          <w:rFonts w:asciiTheme="minorEastAsia" w:eastAsiaTheme="minorEastAsia" w:hAnsiTheme="minorEastAsia" w:hint="eastAsia"/>
          <w:sz w:val="24"/>
        </w:rPr>
        <w:t>间多媒体教室的设备运维，保障上课期间的正常运行。</w:t>
      </w:r>
    </w:p>
    <w:p w14:paraId="04E357F2"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8</w:t>
      </w:r>
      <w:r w:rsidRPr="00022DE7">
        <w:rPr>
          <w:rFonts w:asciiTheme="minorEastAsia" w:eastAsiaTheme="minorEastAsia" w:hAnsiTheme="minorEastAsia" w:hint="eastAsia"/>
          <w:sz w:val="24"/>
        </w:rPr>
        <w:t>）负责三个校区共7个教学机房的教学软件安装、</w:t>
      </w:r>
      <w:r w:rsidRPr="00022DE7">
        <w:rPr>
          <w:rFonts w:asciiTheme="minorEastAsia" w:eastAsiaTheme="minorEastAsia" w:hAnsiTheme="minorEastAsia"/>
          <w:sz w:val="24"/>
        </w:rPr>
        <w:t>524</w:t>
      </w:r>
      <w:r w:rsidRPr="00022DE7">
        <w:rPr>
          <w:rFonts w:asciiTheme="minorEastAsia" w:eastAsiaTheme="minorEastAsia" w:hAnsiTheme="minorEastAsia" w:hint="eastAsia"/>
          <w:sz w:val="24"/>
        </w:rPr>
        <w:t>台电脑的运维保障、根据教学课表进行机房门禁管理。</w:t>
      </w:r>
    </w:p>
    <w:p w14:paraId="20B18594" w14:textId="77777777" w:rsidR="008E7315" w:rsidRPr="00022DE7" w:rsidRDefault="008E7315" w:rsidP="006D694D">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9</w:t>
      </w:r>
      <w:r w:rsidRPr="00022DE7">
        <w:rPr>
          <w:rFonts w:asciiTheme="minorEastAsia" w:eastAsiaTheme="minorEastAsia" w:hAnsiTheme="minorEastAsia" w:hint="eastAsia"/>
          <w:sz w:val="24"/>
        </w:rPr>
        <w:t>）负责学校公共会议室、科技报告厅等的音视频设备维护及维修；提供学校全年重要活动及会议（不少于4</w:t>
      </w:r>
      <w:r w:rsidRPr="00022DE7">
        <w:rPr>
          <w:rFonts w:asciiTheme="minorEastAsia" w:eastAsiaTheme="minorEastAsia" w:hAnsiTheme="minorEastAsia"/>
          <w:sz w:val="24"/>
        </w:rPr>
        <w:t>00</w:t>
      </w:r>
      <w:r w:rsidRPr="00022DE7">
        <w:rPr>
          <w:rFonts w:asciiTheme="minorEastAsia" w:eastAsiaTheme="minorEastAsia" w:hAnsiTheme="minorEastAsia" w:hint="eastAsia"/>
          <w:sz w:val="24"/>
        </w:rPr>
        <w:t>次）的音视频技术支持；提供（不少于2</w:t>
      </w:r>
      <w:r w:rsidRPr="00022DE7">
        <w:rPr>
          <w:rFonts w:asciiTheme="minorEastAsia" w:eastAsiaTheme="minorEastAsia" w:hAnsiTheme="minorEastAsia"/>
          <w:sz w:val="24"/>
        </w:rPr>
        <w:t>0</w:t>
      </w:r>
      <w:r w:rsidRPr="00022DE7">
        <w:rPr>
          <w:rFonts w:asciiTheme="minorEastAsia" w:eastAsiaTheme="minorEastAsia" w:hAnsiTheme="minorEastAsia" w:hint="eastAsia"/>
          <w:sz w:val="24"/>
        </w:rPr>
        <w:lastRenderedPageBreak/>
        <w:t>次）直播活动的专业设备和技术人员保障。</w:t>
      </w:r>
    </w:p>
    <w:p w14:paraId="555E4E1D" w14:textId="0DE4EED6" w:rsidR="008E7315" w:rsidRPr="00022DE7" w:rsidRDefault="008E7315" w:rsidP="00B13206">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10</w:t>
      </w:r>
      <w:r w:rsidRPr="00022DE7">
        <w:rPr>
          <w:rFonts w:asciiTheme="minorEastAsia" w:eastAsiaTheme="minorEastAsia" w:hAnsiTheme="minorEastAsia" w:hint="eastAsia"/>
          <w:sz w:val="24"/>
        </w:rPr>
        <w:t>）负责三个校区的</w:t>
      </w:r>
      <w:proofErr w:type="gramStart"/>
      <w:r w:rsidRPr="00022DE7">
        <w:rPr>
          <w:rFonts w:asciiTheme="minorEastAsia" w:eastAsiaTheme="minorEastAsia" w:hAnsiTheme="minorEastAsia" w:hint="eastAsia"/>
          <w:sz w:val="24"/>
        </w:rPr>
        <w:t>一</w:t>
      </w:r>
      <w:proofErr w:type="gramEnd"/>
      <w:r w:rsidRPr="00022DE7">
        <w:rPr>
          <w:rFonts w:asciiTheme="minorEastAsia" w:eastAsiaTheme="minorEastAsia" w:hAnsiTheme="minorEastAsia" w:hint="eastAsia"/>
          <w:sz w:val="24"/>
        </w:rPr>
        <w:t>卡通终端设备维护，协助解决用户关于校园卡使用中的各种问题。</w:t>
      </w:r>
    </w:p>
    <w:p w14:paraId="1DE79617" w14:textId="602EE123" w:rsidR="008E7315" w:rsidRPr="00022DE7" w:rsidRDefault="008E7315" w:rsidP="006D694D">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11</w:t>
      </w:r>
      <w:r w:rsidRPr="00022DE7">
        <w:rPr>
          <w:rFonts w:asciiTheme="minorEastAsia" w:eastAsiaTheme="minorEastAsia" w:hAnsiTheme="minorEastAsia" w:hint="eastAsia"/>
          <w:sz w:val="24"/>
        </w:rPr>
        <w:t>）同信息中心相关人员一起制定服务的相关细则文件，做到服务全生命周期有据可查，并能方便统计和汇总。</w:t>
      </w:r>
      <w:r w:rsidR="0039726D" w:rsidRPr="0039726D">
        <w:rPr>
          <w:rFonts w:asciiTheme="minorEastAsia" w:eastAsiaTheme="minorEastAsia" w:hAnsiTheme="minorEastAsia" w:hint="eastAsia"/>
          <w:sz w:val="24"/>
        </w:rPr>
        <w:t>提供报修、智能应答及评价反馈的支撑平台或应用系统辅助</w:t>
      </w:r>
      <w:proofErr w:type="gramStart"/>
      <w:r w:rsidR="0039726D" w:rsidRPr="0039726D">
        <w:rPr>
          <w:rFonts w:asciiTheme="minorEastAsia" w:eastAsiaTheme="minorEastAsia" w:hAnsiTheme="minorEastAsia" w:hint="eastAsia"/>
          <w:sz w:val="24"/>
        </w:rPr>
        <w:t>构建网信</w:t>
      </w:r>
      <w:proofErr w:type="gramEnd"/>
      <w:r w:rsidR="0039726D" w:rsidRPr="0039726D">
        <w:rPr>
          <w:rFonts w:asciiTheme="minorEastAsia" w:eastAsiaTheme="minorEastAsia" w:hAnsiTheme="minorEastAsia" w:hint="eastAsia"/>
          <w:sz w:val="24"/>
        </w:rPr>
        <w:t>日常维修管理系统</w:t>
      </w:r>
      <w:r w:rsidRPr="00022DE7">
        <w:rPr>
          <w:rFonts w:asciiTheme="minorEastAsia" w:eastAsiaTheme="minorEastAsia" w:hAnsiTheme="minorEastAsia" w:hint="eastAsia"/>
          <w:sz w:val="24"/>
        </w:rPr>
        <w:t>，实现设备工作运行状态记录，用户维修记录，工作跟踪，设备预警管理等，并定期提交包含维修、值班、案例、计划、总结记录等内容的运维报告，由信息中心审核确认。</w:t>
      </w:r>
    </w:p>
    <w:p w14:paraId="5875A4E1"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12</w:t>
      </w:r>
      <w:r w:rsidRPr="00022DE7">
        <w:rPr>
          <w:rFonts w:asciiTheme="minorEastAsia" w:eastAsiaTheme="minorEastAsia" w:hAnsiTheme="minorEastAsia" w:hint="eastAsia"/>
          <w:sz w:val="24"/>
        </w:rPr>
        <w:t>）维护人员需提供24小时移动电话服务。</w:t>
      </w:r>
    </w:p>
    <w:p w14:paraId="3443323E"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2、岗位要求：</w:t>
      </w:r>
    </w:p>
    <w:p w14:paraId="10EB3A96"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（1）两个分校区教学机房、多媒体教室、</w:t>
      </w:r>
      <w:proofErr w:type="gramStart"/>
      <w:r w:rsidRPr="00022DE7">
        <w:rPr>
          <w:rFonts w:asciiTheme="minorEastAsia" w:eastAsiaTheme="minorEastAsia" w:hAnsiTheme="minorEastAsia" w:hint="eastAsia"/>
          <w:b/>
          <w:sz w:val="24"/>
        </w:rPr>
        <w:t>一</w:t>
      </w:r>
      <w:proofErr w:type="gramEnd"/>
      <w:r w:rsidRPr="00022DE7">
        <w:rPr>
          <w:rFonts w:asciiTheme="minorEastAsia" w:eastAsiaTheme="minorEastAsia" w:hAnsiTheme="minorEastAsia" w:hint="eastAsia"/>
          <w:b/>
          <w:sz w:val="24"/>
        </w:rPr>
        <w:t>卡通设备维护及校园网日常维护</w:t>
      </w:r>
    </w:p>
    <w:p w14:paraId="2B33399A"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熟悉网络维护、</w:t>
      </w:r>
      <w:proofErr w:type="gramStart"/>
      <w:r w:rsidRPr="00022DE7">
        <w:rPr>
          <w:rFonts w:asciiTheme="minorEastAsia" w:eastAsiaTheme="minorEastAsia" w:hAnsiTheme="minorEastAsia" w:hint="eastAsia"/>
          <w:sz w:val="24"/>
        </w:rPr>
        <w:t>一</w:t>
      </w:r>
      <w:proofErr w:type="gramEnd"/>
      <w:r w:rsidRPr="00022DE7">
        <w:rPr>
          <w:rFonts w:asciiTheme="minorEastAsia" w:eastAsiaTheme="minorEastAsia" w:hAnsiTheme="minorEastAsia" w:hint="eastAsia"/>
          <w:sz w:val="24"/>
        </w:rPr>
        <w:t>卡通设备维护、教室多媒体设备维护、教学机房计算机维护的工作。分别负责北校区（南口）和</w:t>
      </w:r>
      <w:proofErr w:type="gramStart"/>
      <w:r w:rsidRPr="00022DE7">
        <w:rPr>
          <w:rFonts w:asciiTheme="minorEastAsia" w:eastAsiaTheme="minorEastAsia" w:hAnsiTheme="minorEastAsia" w:hint="eastAsia"/>
          <w:sz w:val="24"/>
        </w:rPr>
        <w:t>芍药居</w:t>
      </w:r>
      <w:proofErr w:type="gramEnd"/>
      <w:r w:rsidRPr="00022DE7">
        <w:rPr>
          <w:rFonts w:asciiTheme="minorEastAsia" w:eastAsiaTheme="minorEastAsia" w:hAnsiTheme="minorEastAsia" w:hint="eastAsia"/>
          <w:sz w:val="24"/>
        </w:rPr>
        <w:t>校区相关设备的维护工作，包括计算机、网络、</w:t>
      </w:r>
      <w:proofErr w:type="gramStart"/>
      <w:r w:rsidRPr="00022DE7">
        <w:rPr>
          <w:rFonts w:asciiTheme="minorEastAsia" w:eastAsiaTheme="minorEastAsia" w:hAnsiTheme="minorEastAsia" w:hint="eastAsia"/>
          <w:sz w:val="24"/>
        </w:rPr>
        <w:t>一</w:t>
      </w:r>
      <w:proofErr w:type="gramEnd"/>
      <w:r w:rsidRPr="00022DE7">
        <w:rPr>
          <w:rFonts w:asciiTheme="minorEastAsia" w:eastAsiaTheme="minorEastAsia" w:hAnsiTheme="minorEastAsia" w:hint="eastAsia"/>
          <w:sz w:val="24"/>
        </w:rPr>
        <w:t>卡通软硬件设备巡检、维护、维修；教学期间保障分校区多媒体教室、学生机房的值班工作。</w:t>
      </w:r>
    </w:p>
    <w:p w14:paraId="673589C2"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（2)樱花园校区多媒体、教学机房、公共会议室设备维护及技术支持</w:t>
      </w:r>
    </w:p>
    <w:p w14:paraId="0BF2B5E4"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多媒体设备维护及中控系统的使用，熟悉网络会议的技术支持工作。主要负责公共会议室、多媒体教室的设备维护工作，包括相关多媒体设备巡检、维护、维修、值班。值班时间范围覆盖工作日全部各类课程上课时间（含晚间），以及节假日期间安排的各类课程、已审批的会议和报告。负责科技报告厅、信息中心管理的会议室等场所的多媒体设备的日常维护工作，移动扩声、录播、投影、直播等技术支持工作。</w:t>
      </w:r>
    </w:p>
    <w:p w14:paraId="79389A35"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（3）办公设备维护</w:t>
      </w:r>
    </w:p>
    <w:p w14:paraId="0B80CDCE"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熟悉PC、笔记本、PAD、打印机等常用办公设备，具备各类计算机及办公设备维护能力，保障设备正常工作；具备学校正版软件的安装、激活、信息系统插件安装的能力。</w:t>
      </w:r>
    </w:p>
    <w:p w14:paraId="676416B3"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（4）信息系统平台管理、用户管理及应用指导</w:t>
      </w:r>
    </w:p>
    <w:p w14:paraId="05C7BA15"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熟悉网络及信息系统平台管理及用户管理工作，具备用户前端服务能力，能够完成统一身份认证、信息门户、上网账号、VPN、邮件、网络教学平台、正版</w:t>
      </w:r>
      <w:r w:rsidRPr="00022DE7">
        <w:rPr>
          <w:rFonts w:asciiTheme="minorEastAsia" w:eastAsiaTheme="minorEastAsia" w:hAnsiTheme="minorEastAsia" w:hint="eastAsia"/>
          <w:sz w:val="24"/>
        </w:rPr>
        <w:lastRenderedPageBreak/>
        <w:t>软件、一卡通等系统用户管理工作，熟悉上网及各信息系统认证、各信息系统使用，具备解决系统初级应用问题，以及对使用系统的指导能力。</w:t>
      </w:r>
    </w:p>
    <w:p w14:paraId="5A3A5E11"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（5）校园网络日常维护</w:t>
      </w:r>
    </w:p>
    <w:p w14:paraId="0C3792FD"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校园网络接入层设备的日常运行维护工作，具备解决网络接入层设备运行故障及用户上网出现的各类问题的能力。熟悉校园网络终端用户线路检测、布线、连通技术，具备终端用户网络线路和终端信息点设备的维护能力。</w:t>
      </w:r>
    </w:p>
    <w:p w14:paraId="4B0E9B19"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（6）校园网络运</w:t>
      </w:r>
      <w:proofErr w:type="gramStart"/>
      <w:r w:rsidRPr="00022DE7">
        <w:rPr>
          <w:rFonts w:asciiTheme="minorEastAsia" w:eastAsiaTheme="minorEastAsia" w:hAnsiTheme="minorEastAsia" w:hint="eastAsia"/>
          <w:b/>
          <w:sz w:val="24"/>
        </w:rPr>
        <w:t>维管理</w:t>
      </w:r>
      <w:proofErr w:type="gramEnd"/>
      <w:r w:rsidRPr="00022DE7">
        <w:rPr>
          <w:rFonts w:asciiTheme="minorEastAsia" w:eastAsiaTheme="minorEastAsia" w:hAnsiTheme="minorEastAsia" w:hint="eastAsia"/>
          <w:b/>
          <w:sz w:val="24"/>
        </w:rPr>
        <w:t>支持</w:t>
      </w:r>
    </w:p>
    <w:p w14:paraId="0A60E7DA"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要求具有高级网络工程师、高级网络信息安全工程师证书；熟悉高校网络环境，具有</w:t>
      </w:r>
      <w:r w:rsidRPr="00022DE7">
        <w:rPr>
          <w:rFonts w:asciiTheme="minorEastAsia" w:eastAsiaTheme="minorEastAsia" w:hAnsiTheme="minorEastAsia"/>
          <w:sz w:val="24"/>
        </w:rPr>
        <w:t>10</w:t>
      </w:r>
      <w:r w:rsidRPr="00022DE7">
        <w:rPr>
          <w:rFonts w:asciiTheme="minorEastAsia" w:eastAsiaTheme="minorEastAsia" w:hAnsiTheme="minorEastAsia" w:hint="eastAsia"/>
          <w:sz w:val="24"/>
        </w:rPr>
        <w:t>年以上的实际网络运</w:t>
      </w:r>
      <w:proofErr w:type="gramStart"/>
      <w:r w:rsidRPr="00022DE7">
        <w:rPr>
          <w:rFonts w:asciiTheme="minorEastAsia" w:eastAsiaTheme="minorEastAsia" w:hAnsiTheme="minorEastAsia" w:hint="eastAsia"/>
          <w:sz w:val="24"/>
        </w:rPr>
        <w:t>维管理</w:t>
      </w:r>
      <w:proofErr w:type="gramEnd"/>
      <w:r w:rsidRPr="00022DE7">
        <w:rPr>
          <w:rFonts w:asciiTheme="minorEastAsia" w:eastAsiaTheme="minorEastAsia" w:hAnsiTheme="minorEastAsia" w:hint="eastAsia"/>
          <w:sz w:val="24"/>
        </w:rPr>
        <w:t>经验；熟练使用各种网络设备（交换机、路由器、防火墙）及其管理工具；能够独立解决校园网内各层级网络设备故障，保障网络正常运行；精通使用网络监控管理系统，具备流量监控和故障排查能力和网络设备日志分析能力；具有</w:t>
      </w:r>
      <w:r w:rsidRPr="00022DE7">
        <w:rPr>
          <w:rFonts w:asciiTheme="minorEastAsia" w:eastAsiaTheme="minorEastAsia" w:hAnsiTheme="minorEastAsia"/>
          <w:sz w:val="24"/>
        </w:rPr>
        <w:t>CCNP</w:t>
      </w:r>
      <w:r w:rsidRPr="00022DE7">
        <w:rPr>
          <w:rFonts w:asciiTheme="minorEastAsia" w:eastAsiaTheme="minorEastAsia" w:hAnsiTheme="minorEastAsia" w:hint="eastAsia"/>
          <w:sz w:val="24"/>
        </w:rPr>
        <w:t>、RHCE等网络认证或同等水平的其他证书；能够协助信息中心工作人员进行网络规划和建设工作；了解常见的网络攻击手段及预防措施，具备一定的网络安全应急响应能力，协助保障校园网络安全稳定运行。</w:t>
      </w:r>
    </w:p>
    <w:p w14:paraId="42AB3A89"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（７)数据中心维护</w:t>
      </w:r>
    </w:p>
    <w:p w14:paraId="3DF17748"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熟悉数据中心的运行和维护流程，具有实际５年以上数据中心运维经验；掌握数据中心机房基础设施相关设备的安装、调试和维护；掌握数据中心网络设施、服务器、存储设备等物理资源的安装、配置和维护；掌握</w:t>
      </w:r>
      <w:proofErr w:type="gramStart"/>
      <w:r w:rsidRPr="00022DE7">
        <w:rPr>
          <w:rFonts w:asciiTheme="minorEastAsia" w:eastAsiaTheme="minorEastAsia" w:hAnsiTheme="minorEastAsia" w:hint="eastAsia"/>
          <w:sz w:val="24"/>
        </w:rPr>
        <w:t>虚拟化云平台</w:t>
      </w:r>
      <w:proofErr w:type="gramEnd"/>
      <w:r w:rsidRPr="00022DE7">
        <w:rPr>
          <w:rFonts w:asciiTheme="minorEastAsia" w:eastAsiaTheme="minorEastAsia" w:hAnsiTheme="minorEastAsia" w:hint="eastAsia"/>
          <w:sz w:val="24"/>
        </w:rPr>
        <w:t>等虚拟资源的配置和维护；掌握操作系统、数据库和中间件的安装、调试和基本维护；能够独立解决数据中心出现的常规技术问题，具备流程管理经验，对运行维护过程中的事件和问题</w:t>
      </w:r>
      <w:proofErr w:type="gramStart"/>
      <w:r w:rsidRPr="00022DE7">
        <w:rPr>
          <w:rFonts w:asciiTheme="minorEastAsia" w:eastAsiaTheme="minorEastAsia" w:hAnsiTheme="minorEastAsia" w:hint="eastAsia"/>
          <w:sz w:val="24"/>
        </w:rPr>
        <w:t>作出</w:t>
      </w:r>
      <w:proofErr w:type="gramEnd"/>
      <w:r w:rsidRPr="00022DE7">
        <w:rPr>
          <w:rFonts w:asciiTheme="minorEastAsia" w:eastAsiaTheme="minorEastAsia" w:hAnsiTheme="minorEastAsia" w:hint="eastAsia"/>
          <w:sz w:val="24"/>
        </w:rPr>
        <w:t>专业响应；具备网络安全基本能力，协助保障数据中心安全稳定运行。</w:t>
      </w:r>
    </w:p>
    <w:p w14:paraId="7379D301"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3、技术标准</w:t>
      </w:r>
    </w:p>
    <w:p w14:paraId="23A0C301"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（1）遵守并执行学校及信息中心各项管理规定、服务规范，与信息中心相关人员制定服务的相关细则等文件，做到服务中，服务后有据可查，并能方便统计和汇总。</w:t>
      </w:r>
    </w:p>
    <w:p w14:paraId="6965B7BB" w14:textId="612D627E"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（2）设置二十四小时的专人专线移动电话，负责接待故障报修电话，记录报修人的联系方式、地址及故障</w:t>
      </w:r>
      <w:r w:rsidR="005513C1">
        <w:rPr>
          <w:rFonts w:asciiTheme="minorEastAsia" w:eastAsiaTheme="minorEastAsia" w:hAnsiTheme="minorEastAsia" w:hint="eastAsia"/>
          <w:sz w:val="24"/>
        </w:rPr>
        <w:t>情况</w:t>
      </w:r>
      <w:r w:rsidRPr="00022DE7">
        <w:rPr>
          <w:rFonts w:asciiTheme="minorEastAsia" w:eastAsiaTheme="minorEastAsia" w:hAnsiTheme="minorEastAsia" w:hint="eastAsia"/>
          <w:sz w:val="24"/>
        </w:rPr>
        <w:t>等详细信息。首先</w:t>
      </w:r>
      <w:r w:rsidR="0021070C">
        <w:rPr>
          <w:rFonts w:asciiTheme="minorEastAsia" w:eastAsiaTheme="minorEastAsia" w:hAnsiTheme="minorEastAsia" w:hint="eastAsia"/>
          <w:sz w:val="24"/>
        </w:rPr>
        <w:t>通过</w:t>
      </w:r>
      <w:r w:rsidRPr="00022DE7">
        <w:rPr>
          <w:rFonts w:asciiTheme="minorEastAsia" w:eastAsiaTheme="minorEastAsia" w:hAnsiTheme="minorEastAsia" w:hint="eastAsia"/>
          <w:sz w:val="24"/>
        </w:rPr>
        <w:t>电话中指导排查故障原因，如不能解决问题的，应根据轻重缓急予以合理调配，以确保问题得到及时</w:t>
      </w:r>
      <w:r w:rsidRPr="00022DE7">
        <w:rPr>
          <w:rFonts w:asciiTheme="minorEastAsia" w:eastAsiaTheme="minorEastAsia" w:hAnsiTheme="minorEastAsia" w:hint="eastAsia"/>
          <w:sz w:val="24"/>
        </w:rPr>
        <w:lastRenderedPageBreak/>
        <w:t>解决。</w:t>
      </w:r>
    </w:p>
    <w:p w14:paraId="7E466DE0"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（3）对一般上网和系统应用问题，应即时解决；对系统安装、办公设备维修、电脑杀毒、多媒体教室、PC机房电脑等设备维护工作，在信息中心规定的时间内完成。</w:t>
      </w:r>
    </w:p>
    <w:p w14:paraId="6EF22E9F"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（4）为保证网络畅通，应及时对线路故障进行维修，每年一次对全校网络端口模块进行全面检查维修。每天对数据中心机房及所有设备进行巡检并上报设备运行状态。</w:t>
      </w:r>
    </w:p>
    <w:p w14:paraId="5BF37A87"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（5）对网络运行中的无线AP、接入交换机的端口实时监控和故障排查，及时定位和隔离有害源，跟踪故障源，并通知机主本人，按照要求对设备进行处置，保证主干网络正常运行。</w:t>
      </w:r>
    </w:p>
    <w:p w14:paraId="26B0751F"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（6）熟悉上网认证、计费系统的使用方法，并进行跟踪维护，保证认证计费系统软硬件正常运行。</w:t>
      </w:r>
    </w:p>
    <w:p w14:paraId="5A89E533"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（7）熟悉教室多媒体系统，学生机房内设备，能够维修维护，保持设备完好率不低于95%。</w:t>
      </w:r>
    </w:p>
    <w:p w14:paraId="772AC58B" w14:textId="26598203"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（8）为保证服务质量，</w:t>
      </w:r>
      <w:r w:rsidR="00AC67EE">
        <w:rPr>
          <w:rFonts w:asciiTheme="minorEastAsia" w:eastAsiaTheme="minorEastAsia" w:hAnsiTheme="minorEastAsia" w:hint="eastAsia"/>
          <w:sz w:val="24"/>
        </w:rPr>
        <w:t>需</w:t>
      </w:r>
      <w:r w:rsidRPr="00022DE7">
        <w:rPr>
          <w:rFonts w:asciiTheme="minorEastAsia" w:eastAsiaTheme="minorEastAsia" w:hAnsiTheme="minorEastAsia" w:hint="eastAsia"/>
          <w:sz w:val="24"/>
        </w:rPr>
        <w:t>派驻专职技术人员人数不少于</w:t>
      </w:r>
      <w:r w:rsidRPr="00022DE7">
        <w:rPr>
          <w:rFonts w:asciiTheme="minorEastAsia" w:eastAsiaTheme="minorEastAsia" w:hAnsiTheme="minorEastAsia"/>
          <w:sz w:val="24"/>
        </w:rPr>
        <w:t>8</w:t>
      </w:r>
      <w:r w:rsidRPr="00022DE7">
        <w:rPr>
          <w:rFonts w:asciiTheme="minorEastAsia" w:eastAsiaTheme="minorEastAsia" w:hAnsiTheme="minorEastAsia" w:hint="eastAsia"/>
          <w:sz w:val="24"/>
        </w:rPr>
        <w:t>人。</w:t>
      </w:r>
    </w:p>
    <w:p w14:paraId="3EE9548A"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（9）定期提交运维报告（周报加月报），结合月报定期向信息中心汇报工作开展情况。</w:t>
      </w:r>
    </w:p>
    <w:p w14:paraId="185D1378"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w:t>
      </w:r>
      <w:r w:rsidRPr="00022DE7">
        <w:rPr>
          <w:rFonts w:asciiTheme="minorEastAsia" w:eastAsiaTheme="minorEastAsia" w:hAnsiTheme="minorEastAsia"/>
          <w:sz w:val="24"/>
        </w:rPr>
        <w:t>0</w:t>
      </w:r>
      <w:r w:rsidRPr="00022DE7">
        <w:rPr>
          <w:rFonts w:asciiTheme="minorEastAsia" w:eastAsiaTheme="minorEastAsia" w:hAnsiTheme="minorEastAsia" w:hint="eastAsia"/>
          <w:sz w:val="24"/>
        </w:rPr>
        <w:t>）定期提交维修记录和费用明细表，由信息中心审核确认。</w:t>
      </w:r>
    </w:p>
    <w:p w14:paraId="45C09432" w14:textId="6338430A"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w:t>
      </w:r>
      <w:r w:rsidRPr="00022DE7">
        <w:rPr>
          <w:rFonts w:asciiTheme="minorEastAsia" w:eastAsiaTheme="minorEastAsia" w:hAnsiTheme="minorEastAsia"/>
          <w:sz w:val="24"/>
        </w:rPr>
        <w:t>11</w:t>
      </w:r>
      <w:r w:rsidRPr="00022DE7">
        <w:rPr>
          <w:rFonts w:asciiTheme="minorEastAsia" w:eastAsiaTheme="minorEastAsia" w:hAnsiTheme="minorEastAsia" w:hint="eastAsia"/>
          <w:sz w:val="24"/>
        </w:rPr>
        <w:t>）</w:t>
      </w:r>
      <w:r w:rsidR="00AC67EE">
        <w:rPr>
          <w:rFonts w:asciiTheme="minorEastAsia" w:eastAsiaTheme="minorEastAsia" w:hAnsiTheme="minorEastAsia" w:hint="eastAsia"/>
          <w:sz w:val="24"/>
        </w:rPr>
        <w:t>服务人员具有良好的沟通能力</w:t>
      </w:r>
      <w:r w:rsidRPr="00022DE7">
        <w:rPr>
          <w:rFonts w:asciiTheme="minorEastAsia" w:eastAsiaTheme="minorEastAsia" w:hAnsiTheme="minorEastAsia" w:hint="eastAsia"/>
          <w:sz w:val="24"/>
        </w:rPr>
        <w:t>，能够与信息中心老师协同工作，服从领导。</w:t>
      </w:r>
    </w:p>
    <w:p w14:paraId="08022573" w14:textId="41CF9E85"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w:t>
      </w:r>
      <w:r w:rsidRPr="00022DE7">
        <w:rPr>
          <w:rFonts w:asciiTheme="minorEastAsia" w:eastAsiaTheme="minorEastAsia" w:hAnsiTheme="minorEastAsia"/>
          <w:sz w:val="24"/>
        </w:rPr>
        <w:t>2</w:t>
      </w:r>
      <w:r w:rsidRPr="00022DE7">
        <w:rPr>
          <w:rFonts w:asciiTheme="minorEastAsia" w:eastAsiaTheme="minorEastAsia" w:hAnsiTheme="minorEastAsia" w:hint="eastAsia"/>
          <w:sz w:val="24"/>
        </w:rPr>
        <w:t>）各项服务在信息中心的领导下进行，如有客户投诉或者不符合服务规程，信息中心有权责</w:t>
      </w:r>
      <w:proofErr w:type="gramStart"/>
      <w:r w:rsidRPr="00022DE7">
        <w:rPr>
          <w:rFonts w:asciiTheme="minorEastAsia" w:eastAsiaTheme="minorEastAsia" w:hAnsiTheme="minorEastAsia" w:hint="eastAsia"/>
          <w:sz w:val="24"/>
        </w:rPr>
        <w:t>令</w:t>
      </w:r>
      <w:r w:rsidR="00AC67EE">
        <w:rPr>
          <w:rFonts w:asciiTheme="minorEastAsia" w:eastAsiaTheme="minorEastAsia" w:hAnsiTheme="minorEastAsia" w:hint="eastAsia"/>
          <w:sz w:val="24"/>
        </w:rPr>
        <w:t>供应</w:t>
      </w:r>
      <w:proofErr w:type="gramEnd"/>
      <w:r w:rsidR="00AC67EE">
        <w:rPr>
          <w:rFonts w:asciiTheme="minorEastAsia" w:eastAsiaTheme="minorEastAsia" w:hAnsiTheme="minorEastAsia" w:hint="eastAsia"/>
          <w:sz w:val="24"/>
        </w:rPr>
        <w:t>商</w:t>
      </w:r>
      <w:r w:rsidRPr="00022DE7">
        <w:rPr>
          <w:rFonts w:asciiTheme="minorEastAsia" w:eastAsiaTheme="minorEastAsia" w:hAnsiTheme="minorEastAsia" w:hint="eastAsia"/>
          <w:sz w:val="24"/>
        </w:rPr>
        <w:t>整改，及至根据合同相关条款解约。</w:t>
      </w:r>
    </w:p>
    <w:p w14:paraId="556353BD" w14:textId="77777777" w:rsidR="008E7315" w:rsidRPr="00022DE7" w:rsidRDefault="008E7315" w:rsidP="00152B24">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4、服务方式及期限</w:t>
      </w:r>
    </w:p>
    <w:p w14:paraId="5E9064E2"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（1）服务方式：北京服装学院指定地点现场服务。</w:t>
      </w:r>
    </w:p>
    <w:p w14:paraId="647B092B"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（2）服务地点：北京服装学院指定地点。</w:t>
      </w:r>
    </w:p>
    <w:p w14:paraId="5F1B9302" w14:textId="77777777" w:rsidR="008E7315" w:rsidRPr="00022DE7" w:rsidRDefault="008E7315" w:rsidP="00152B24">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（3）服务期限：服务期限一年，自20</w:t>
      </w:r>
      <w:r w:rsidRPr="00022DE7">
        <w:rPr>
          <w:rFonts w:asciiTheme="minorEastAsia" w:eastAsiaTheme="minorEastAsia" w:hAnsiTheme="minorEastAsia"/>
          <w:sz w:val="24"/>
        </w:rPr>
        <w:t>25</w:t>
      </w:r>
      <w:r w:rsidRPr="00022DE7">
        <w:rPr>
          <w:rFonts w:asciiTheme="minorEastAsia" w:eastAsiaTheme="minorEastAsia" w:hAnsiTheme="minorEastAsia" w:hint="eastAsia"/>
          <w:sz w:val="24"/>
        </w:rPr>
        <w:t>年</w:t>
      </w:r>
      <w:r w:rsidRPr="00022DE7">
        <w:rPr>
          <w:rFonts w:asciiTheme="minorEastAsia" w:eastAsiaTheme="minorEastAsia" w:hAnsiTheme="minorEastAsia"/>
          <w:sz w:val="24"/>
        </w:rPr>
        <w:t>3</w:t>
      </w:r>
      <w:r w:rsidRPr="00022DE7">
        <w:rPr>
          <w:rFonts w:asciiTheme="minorEastAsia" w:eastAsiaTheme="minorEastAsia" w:hAnsiTheme="minorEastAsia" w:hint="eastAsia"/>
          <w:sz w:val="24"/>
        </w:rPr>
        <w:t>月1日到20</w:t>
      </w:r>
      <w:r w:rsidRPr="00022DE7">
        <w:rPr>
          <w:rFonts w:asciiTheme="minorEastAsia" w:eastAsiaTheme="minorEastAsia" w:hAnsiTheme="minorEastAsia"/>
          <w:sz w:val="24"/>
        </w:rPr>
        <w:t>26</w:t>
      </w:r>
      <w:r w:rsidRPr="00022DE7">
        <w:rPr>
          <w:rFonts w:asciiTheme="minorEastAsia" w:eastAsiaTheme="minorEastAsia" w:hAnsiTheme="minorEastAsia" w:hint="eastAsia"/>
          <w:sz w:val="24"/>
        </w:rPr>
        <w:t>年2月28日。</w:t>
      </w:r>
    </w:p>
    <w:p w14:paraId="3FE38C24" w14:textId="77777777" w:rsidR="008E7315" w:rsidRPr="00022DE7" w:rsidRDefault="008E7315" w:rsidP="008E7315">
      <w:pPr>
        <w:pStyle w:val="aff7"/>
        <w:snapToGrid w:val="0"/>
        <w:spacing w:line="360" w:lineRule="auto"/>
        <w:ind w:leftChars="-1" w:left="-2" w:firstLineChars="0" w:firstLine="1"/>
        <w:rPr>
          <w:rFonts w:asciiTheme="minorEastAsia" w:eastAsiaTheme="minorEastAsia" w:hAnsiTheme="minorEastAsia"/>
          <w:b/>
          <w:sz w:val="24"/>
          <w:szCs w:val="24"/>
        </w:rPr>
      </w:pPr>
      <w:r w:rsidRPr="00022DE7">
        <w:rPr>
          <w:rFonts w:asciiTheme="minorEastAsia" w:eastAsiaTheme="minorEastAsia" w:hAnsiTheme="minorEastAsia" w:hint="eastAsia"/>
          <w:b/>
          <w:sz w:val="24"/>
          <w:szCs w:val="24"/>
        </w:rPr>
        <w:t>二、双方职责</w:t>
      </w:r>
    </w:p>
    <w:p w14:paraId="178427CF" w14:textId="66C3DE5E" w:rsidR="008E7315" w:rsidRPr="00022DE7" w:rsidRDefault="008E7315" w:rsidP="00FD3410">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1、</w:t>
      </w:r>
      <w:r w:rsidR="00AC67EE">
        <w:rPr>
          <w:rFonts w:asciiTheme="minorEastAsia" w:eastAsiaTheme="minorEastAsia" w:hAnsiTheme="minorEastAsia" w:hint="eastAsia"/>
          <w:b/>
          <w:sz w:val="24"/>
        </w:rPr>
        <w:t>学校</w:t>
      </w:r>
      <w:r w:rsidRPr="00022DE7">
        <w:rPr>
          <w:rFonts w:asciiTheme="minorEastAsia" w:eastAsiaTheme="minorEastAsia" w:hAnsiTheme="minorEastAsia" w:hint="eastAsia"/>
          <w:b/>
          <w:sz w:val="24"/>
        </w:rPr>
        <w:t>职责：</w:t>
      </w:r>
    </w:p>
    <w:p w14:paraId="43F7E4CD" w14:textId="77777777"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（1）负责提供服务内容实施过程中所需的相关资料；</w:t>
      </w:r>
    </w:p>
    <w:p w14:paraId="18115395" w14:textId="2B15C48A"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（2）负责提供</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在</w:t>
      </w:r>
      <w:proofErr w:type="gramStart"/>
      <w:r w:rsidRPr="00022DE7">
        <w:rPr>
          <w:rFonts w:asciiTheme="minorEastAsia" w:eastAsiaTheme="minorEastAsia" w:hAnsiTheme="minorEastAsia" w:hint="eastAsia"/>
          <w:sz w:val="24"/>
        </w:rPr>
        <w:t>本服务</w:t>
      </w:r>
      <w:proofErr w:type="gramEnd"/>
      <w:r w:rsidRPr="00022DE7">
        <w:rPr>
          <w:rFonts w:asciiTheme="minorEastAsia" w:eastAsiaTheme="minorEastAsia" w:hAnsiTheme="minorEastAsia" w:hint="eastAsia"/>
          <w:sz w:val="24"/>
        </w:rPr>
        <w:t>实施过程中所必需的工作场所；</w:t>
      </w:r>
    </w:p>
    <w:p w14:paraId="6BC03D10" w14:textId="6E913B48"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lastRenderedPageBreak/>
        <w:t>（3）指定专人与</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进行工作沟通，配合</w:t>
      </w:r>
      <w:r w:rsidR="00AC67EE">
        <w:rPr>
          <w:rFonts w:asciiTheme="minorEastAsia" w:eastAsiaTheme="minorEastAsia" w:hAnsiTheme="minorEastAsia" w:hint="eastAsia"/>
          <w:sz w:val="24"/>
        </w:rPr>
        <w:t>供应</w:t>
      </w:r>
      <w:proofErr w:type="gramStart"/>
      <w:r w:rsidR="00AC67EE">
        <w:rPr>
          <w:rFonts w:asciiTheme="minorEastAsia" w:eastAsiaTheme="minorEastAsia" w:hAnsiTheme="minorEastAsia" w:hint="eastAsia"/>
          <w:sz w:val="24"/>
        </w:rPr>
        <w:t>商</w:t>
      </w:r>
      <w:r w:rsidRPr="00022DE7">
        <w:rPr>
          <w:rFonts w:asciiTheme="minorEastAsia" w:eastAsiaTheme="minorEastAsia" w:hAnsiTheme="minorEastAsia" w:hint="eastAsia"/>
          <w:sz w:val="24"/>
        </w:rPr>
        <w:t>协调</w:t>
      </w:r>
      <w:proofErr w:type="gramEnd"/>
      <w:r w:rsidRPr="00022DE7">
        <w:rPr>
          <w:rFonts w:asciiTheme="minorEastAsia" w:eastAsiaTheme="minorEastAsia" w:hAnsiTheme="minorEastAsia" w:hint="eastAsia"/>
          <w:sz w:val="24"/>
        </w:rPr>
        <w:t>相关单位实施合同约定的服务内容，并负责向</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提供相关技术文档、操作手册和必要的培训。</w:t>
      </w:r>
    </w:p>
    <w:p w14:paraId="48F38905" w14:textId="40B1F126" w:rsidR="008E7315" w:rsidRPr="00022DE7" w:rsidRDefault="008E7315" w:rsidP="00FD3410">
      <w:pPr>
        <w:snapToGrid w:val="0"/>
        <w:spacing w:line="360" w:lineRule="auto"/>
        <w:ind w:firstLineChars="200" w:firstLine="482"/>
        <w:rPr>
          <w:rFonts w:asciiTheme="minorEastAsia" w:eastAsiaTheme="minorEastAsia" w:hAnsiTheme="minorEastAsia"/>
          <w:b/>
          <w:sz w:val="24"/>
        </w:rPr>
      </w:pPr>
      <w:r w:rsidRPr="00022DE7">
        <w:rPr>
          <w:rFonts w:asciiTheme="minorEastAsia" w:eastAsiaTheme="minorEastAsia" w:hAnsiTheme="minorEastAsia" w:hint="eastAsia"/>
          <w:b/>
          <w:sz w:val="24"/>
        </w:rPr>
        <w:t>2、</w:t>
      </w:r>
      <w:r w:rsidR="00AC67EE" w:rsidRPr="00AC67EE">
        <w:rPr>
          <w:rFonts w:asciiTheme="minorEastAsia" w:eastAsiaTheme="minorEastAsia" w:hAnsiTheme="minorEastAsia" w:hint="eastAsia"/>
          <w:b/>
          <w:sz w:val="24"/>
        </w:rPr>
        <w:t>供应商</w:t>
      </w:r>
      <w:r w:rsidRPr="00022DE7">
        <w:rPr>
          <w:rFonts w:asciiTheme="minorEastAsia" w:eastAsiaTheme="minorEastAsia" w:hAnsiTheme="minorEastAsia" w:hint="eastAsia"/>
          <w:b/>
          <w:sz w:val="24"/>
        </w:rPr>
        <w:t>职责：</w:t>
      </w:r>
    </w:p>
    <w:p w14:paraId="41DC688C" w14:textId="77777777"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（1）按照相关技术标准规范，保质、按时完成各项服务内容；</w:t>
      </w:r>
    </w:p>
    <w:p w14:paraId="3FA393A2" w14:textId="77777777"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（2）指定项目负责人，组建本项目服务团队，团队成员更换必须经信息中心批准；</w:t>
      </w:r>
    </w:p>
    <w:p w14:paraId="0163805A" w14:textId="77777777"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（3）组建相应的技术支持队伍，负责网络核心、数据中心设备的运行维护服务；</w:t>
      </w:r>
    </w:p>
    <w:p w14:paraId="613FAFA5" w14:textId="06D31A93"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（4）项目须鉴定保密协议，严格做好</w:t>
      </w:r>
      <w:r w:rsidR="00AC67EE">
        <w:rPr>
          <w:rFonts w:asciiTheme="minorEastAsia" w:eastAsiaTheme="minorEastAsia" w:hAnsiTheme="minorEastAsia" w:hint="eastAsia"/>
          <w:sz w:val="24"/>
        </w:rPr>
        <w:t>学校</w:t>
      </w:r>
      <w:r w:rsidRPr="00022DE7">
        <w:rPr>
          <w:rFonts w:asciiTheme="minorEastAsia" w:eastAsiaTheme="minorEastAsia" w:hAnsiTheme="minorEastAsia" w:hint="eastAsia"/>
          <w:sz w:val="24"/>
        </w:rPr>
        <w:t>信息保密工作；</w:t>
      </w:r>
    </w:p>
    <w:p w14:paraId="63423A90" w14:textId="77777777"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（5）严格遵守学校、信息中心各项管理规定和规范；</w:t>
      </w:r>
    </w:p>
    <w:p w14:paraId="7ECD81A6" w14:textId="1C34202A" w:rsidR="008E7315" w:rsidRPr="00022DE7" w:rsidRDefault="008E7315" w:rsidP="00FD3410">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（6）</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承担所派工作人员的安全责任，如发生劳务纠纷，由</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承担全部责任，</w:t>
      </w:r>
      <w:r w:rsidR="00AC67EE">
        <w:rPr>
          <w:rFonts w:asciiTheme="minorEastAsia" w:eastAsiaTheme="minorEastAsia" w:hAnsiTheme="minorEastAsia" w:hint="eastAsia"/>
          <w:sz w:val="24"/>
        </w:rPr>
        <w:t>学校</w:t>
      </w:r>
      <w:r w:rsidRPr="00022DE7">
        <w:rPr>
          <w:rFonts w:asciiTheme="minorEastAsia" w:eastAsiaTheme="minorEastAsia" w:hAnsiTheme="minorEastAsia" w:hint="eastAsia"/>
          <w:sz w:val="24"/>
        </w:rPr>
        <w:t>概不承担任何法律责任；</w:t>
      </w:r>
    </w:p>
    <w:p w14:paraId="2CF3A741" w14:textId="354362BF" w:rsidR="008E7315" w:rsidRPr="00022DE7" w:rsidRDefault="008E7315" w:rsidP="005513C1">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（7）不得侵害</w:t>
      </w:r>
      <w:proofErr w:type="gramStart"/>
      <w:r w:rsidRPr="00022DE7">
        <w:rPr>
          <w:rFonts w:asciiTheme="minorEastAsia" w:eastAsiaTheme="minorEastAsia" w:hAnsiTheme="minorEastAsia" w:hint="eastAsia"/>
          <w:sz w:val="24"/>
        </w:rPr>
        <w:t>其它第三</w:t>
      </w:r>
      <w:proofErr w:type="gramEnd"/>
      <w:r w:rsidRPr="00022DE7">
        <w:rPr>
          <w:rFonts w:asciiTheme="minorEastAsia" w:eastAsiaTheme="minorEastAsia" w:hAnsiTheme="minorEastAsia" w:hint="eastAsia"/>
          <w:sz w:val="24"/>
        </w:rPr>
        <w:t>方的软件著作权，财产权和名誉权。否则</w:t>
      </w:r>
      <w:r w:rsidR="00AC67EE">
        <w:rPr>
          <w:rFonts w:asciiTheme="minorEastAsia" w:eastAsiaTheme="minorEastAsia" w:hAnsiTheme="minorEastAsia" w:hint="eastAsia"/>
          <w:sz w:val="24"/>
        </w:rPr>
        <w:t>供应商</w:t>
      </w:r>
      <w:r w:rsidRPr="00022DE7">
        <w:rPr>
          <w:rFonts w:asciiTheme="minorEastAsia" w:eastAsiaTheme="minorEastAsia" w:hAnsiTheme="minorEastAsia" w:hint="eastAsia"/>
          <w:sz w:val="24"/>
        </w:rPr>
        <w:t>应承担由此产生的一切后果，</w:t>
      </w:r>
      <w:r w:rsidR="00AC67EE">
        <w:rPr>
          <w:rFonts w:asciiTheme="minorEastAsia" w:eastAsiaTheme="minorEastAsia" w:hAnsiTheme="minorEastAsia" w:hint="eastAsia"/>
          <w:sz w:val="24"/>
        </w:rPr>
        <w:t>学校</w:t>
      </w:r>
      <w:r w:rsidRPr="00022DE7">
        <w:rPr>
          <w:rFonts w:asciiTheme="minorEastAsia" w:eastAsiaTheme="minorEastAsia" w:hAnsiTheme="minorEastAsia" w:hint="eastAsia"/>
          <w:sz w:val="24"/>
        </w:rPr>
        <w:t>不承担任何责任。</w:t>
      </w:r>
    </w:p>
    <w:p w14:paraId="31DD660D" w14:textId="70B8788B" w:rsidR="00F375B8" w:rsidRDefault="00F375B8" w:rsidP="005513C1">
      <w:pPr>
        <w:spacing w:line="360" w:lineRule="auto"/>
        <w:rPr>
          <w:rFonts w:ascii="宋体" w:hAnsi="宋体"/>
          <w:b/>
          <w:sz w:val="24"/>
        </w:rPr>
      </w:pPr>
      <w:r>
        <w:rPr>
          <w:rFonts w:ascii="宋体" w:hAnsi="宋体" w:hint="eastAsia"/>
          <w:b/>
          <w:sz w:val="24"/>
        </w:rPr>
        <w:t>三、付款条件</w:t>
      </w:r>
    </w:p>
    <w:p w14:paraId="2C394563" w14:textId="77777777" w:rsidR="005513C1" w:rsidRPr="005513C1" w:rsidRDefault="005513C1" w:rsidP="005513C1">
      <w:pPr>
        <w:snapToGrid w:val="0"/>
        <w:spacing w:line="360" w:lineRule="auto"/>
        <w:ind w:firstLineChars="200" w:firstLine="480"/>
        <w:rPr>
          <w:rFonts w:asciiTheme="minorEastAsia" w:eastAsiaTheme="minorEastAsia" w:hAnsiTheme="minorEastAsia"/>
          <w:sz w:val="24"/>
        </w:rPr>
      </w:pPr>
      <w:r w:rsidRPr="005513C1">
        <w:rPr>
          <w:rFonts w:asciiTheme="minorEastAsia" w:eastAsiaTheme="minorEastAsia" w:hAnsiTheme="minorEastAsia" w:hint="eastAsia"/>
          <w:sz w:val="24"/>
        </w:rPr>
        <w:t>付款条件：按照学校项目验收相关标准，每个季度进行项目预验收，服务期满后进行项目终验收。</w:t>
      </w:r>
    </w:p>
    <w:p w14:paraId="6FF55C10" w14:textId="2C27AE86" w:rsidR="005513C1" w:rsidRPr="005513C1" w:rsidRDefault="005513C1" w:rsidP="005513C1">
      <w:pPr>
        <w:snapToGrid w:val="0"/>
        <w:spacing w:line="360" w:lineRule="auto"/>
        <w:ind w:firstLineChars="200" w:firstLine="480"/>
        <w:rPr>
          <w:rFonts w:asciiTheme="minorEastAsia" w:eastAsiaTheme="minorEastAsia" w:hAnsiTheme="minorEastAsia"/>
          <w:sz w:val="24"/>
        </w:rPr>
      </w:pPr>
      <w:r w:rsidRPr="005513C1">
        <w:rPr>
          <w:rFonts w:asciiTheme="minorEastAsia" w:eastAsiaTheme="minorEastAsia" w:hAnsiTheme="minorEastAsia" w:hint="eastAsia"/>
          <w:sz w:val="24"/>
        </w:rPr>
        <w:t>付款方式：每季度预验收合格后向供应商支付合同总额的2</w:t>
      </w:r>
      <w:r w:rsidRPr="005513C1">
        <w:rPr>
          <w:rFonts w:asciiTheme="minorEastAsia" w:eastAsiaTheme="minorEastAsia" w:hAnsiTheme="minorEastAsia"/>
          <w:sz w:val="24"/>
        </w:rPr>
        <w:t>5%</w:t>
      </w:r>
      <w:r w:rsidRPr="005513C1">
        <w:rPr>
          <w:rFonts w:asciiTheme="minorEastAsia" w:eastAsiaTheme="minorEastAsia" w:hAnsiTheme="minorEastAsia" w:hint="eastAsia"/>
          <w:sz w:val="24"/>
        </w:rPr>
        <w:t>，最后一次付款前，进行项目终验收，验收合格后，支付尾款。</w:t>
      </w:r>
    </w:p>
    <w:p w14:paraId="526A8AEC" w14:textId="3D99A075" w:rsidR="00AA3424" w:rsidRPr="005513C1" w:rsidRDefault="007D1D5C" w:rsidP="005513C1">
      <w:pPr>
        <w:snapToGrid w:val="0"/>
        <w:spacing w:line="360" w:lineRule="auto"/>
        <w:ind w:firstLineChars="200" w:firstLine="480"/>
        <w:rPr>
          <w:rFonts w:asciiTheme="minorEastAsia" w:eastAsiaTheme="minorEastAsia" w:hAnsiTheme="minorEastAsia"/>
          <w:sz w:val="24"/>
        </w:rPr>
      </w:pPr>
      <w:r w:rsidRPr="005513C1">
        <w:rPr>
          <w:rFonts w:asciiTheme="minorEastAsia" w:eastAsiaTheme="minorEastAsia" w:hAnsiTheme="minorEastAsia"/>
          <w:sz w:val="24"/>
        </w:rPr>
        <w:br w:type="page"/>
      </w:r>
    </w:p>
    <w:p w14:paraId="5C6057A0" w14:textId="77777777" w:rsidR="00AA3424" w:rsidRDefault="007D1D5C">
      <w:pPr>
        <w:spacing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第五章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合同草案条款</w:t>
      </w:r>
      <w:bookmarkEnd w:id="640"/>
    </w:p>
    <w:p w14:paraId="758F8918" w14:textId="77777777" w:rsidR="00EE004B" w:rsidRPr="00832EC2" w:rsidRDefault="00EE004B" w:rsidP="00EE004B">
      <w:pPr>
        <w:spacing w:before="120" w:line="360" w:lineRule="auto"/>
        <w:ind w:leftChars="457" w:left="960"/>
        <w:jc w:val="center"/>
        <w:rPr>
          <w:b/>
          <w:bCs/>
          <w:sz w:val="24"/>
        </w:rPr>
      </w:pPr>
      <w:r w:rsidRPr="00832EC2">
        <w:rPr>
          <w:b/>
          <w:bCs/>
          <w:sz w:val="24"/>
        </w:rPr>
        <w:t>政府采购合同</w:t>
      </w:r>
    </w:p>
    <w:p w14:paraId="1E8B4F76" w14:textId="77777777" w:rsidR="00EE004B" w:rsidRPr="00832EC2" w:rsidRDefault="00EE004B" w:rsidP="00EE004B">
      <w:pPr>
        <w:spacing w:before="120" w:line="360" w:lineRule="auto"/>
        <w:ind w:leftChars="457" w:left="960"/>
        <w:rPr>
          <w:b/>
          <w:bCs/>
          <w:sz w:val="24"/>
        </w:rPr>
      </w:pPr>
    </w:p>
    <w:p w14:paraId="61743184" w14:textId="77777777" w:rsidR="00EE004B" w:rsidRPr="00832EC2" w:rsidRDefault="00EE004B" w:rsidP="00EE004B">
      <w:pPr>
        <w:spacing w:before="120" w:line="360" w:lineRule="auto"/>
        <w:ind w:leftChars="457" w:left="960"/>
        <w:rPr>
          <w:b/>
          <w:bCs/>
          <w:sz w:val="24"/>
        </w:rPr>
      </w:pPr>
    </w:p>
    <w:p w14:paraId="419C7204" w14:textId="77777777" w:rsidR="00EE004B" w:rsidRPr="00832EC2" w:rsidRDefault="00EE004B" w:rsidP="00EE004B">
      <w:pPr>
        <w:spacing w:before="120" w:line="360" w:lineRule="auto"/>
        <w:ind w:leftChars="457" w:left="960"/>
        <w:rPr>
          <w:b/>
          <w:bCs/>
          <w:sz w:val="24"/>
        </w:rPr>
      </w:pPr>
    </w:p>
    <w:p w14:paraId="29CECDDC" w14:textId="77777777" w:rsidR="00EE004B" w:rsidRPr="00832EC2" w:rsidRDefault="00EE004B" w:rsidP="00EE004B">
      <w:pPr>
        <w:spacing w:before="120" w:line="360" w:lineRule="auto"/>
        <w:ind w:firstLineChars="500" w:firstLine="1205"/>
        <w:rPr>
          <w:b/>
          <w:bCs/>
          <w:sz w:val="24"/>
          <w:u w:val="single"/>
        </w:rPr>
      </w:pPr>
      <w:r w:rsidRPr="00832EC2">
        <w:rPr>
          <w:b/>
          <w:bCs/>
          <w:sz w:val="24"/>
        </w:rPr>
        <w:t>项目编号：</w:t>
      </w:r>
      <w:r w:rsidRPr="00832EC2">
        <w:rPr>
          <w:b/>
          <w:bCs/>
          <w:sz w:val="24"/>
          <w:u w:val="single"/>
        </w:rPr>
        <w:t xml:space="preserve">                         </w:t>
      </w:r>
    </w:p>
    <w:p w14:paraId="7DBC328E" w14:textId="77777777" w:rsidR="00EE004B" w:rsidRPr="00832EC2" w:rsidRDefault="00EE004B" w:rsidP="00EE004B">
      <w:pPr>
        <w:spacing w:before="120" w:line="360" w:lineRule="auto"/>
        <w:ind w:firstLineChars="500" w:firstLine="1205"/>
        <w:rPr>
          <w:sz w:val="24"/>
          <w:u w:val="single"/>
        </w:rPr>
      </w:pPr>
      <w:r w:rsidRPr="00832EC2">
        <w:rPr>
          <w:b/>
          <w:bCs/>
          <w:sz w:val="24"/>
        </w:rPr>
        <w:t>合同编号：</w:t>
      </w:r>
      <w:r w:rsidRPr="00832EC2">
        <w:rPr>
          <w:b/>
          <w:bCs/>
          <w:sz w:val="24"/>
          <w:u w:val="single"/>
        </w:rPr>
        <w:t xml:space="preserve">                         </w:t>
      </w:r>
    </w:p>
    <w:p w14:paraId="37EC7649" w14:textId="77777777" w:rsidR="00EE004B" w:rsidRPr="00832EC2" w:rsidRDefault="00EE004B" w:rsidP="00EE004B">
      <w:pPr>
        <w:pStyle w:val="a3"/>
        <w:spacing w:line="360" w:lineRule="auto"/>
        <w:ind w:firstLine="0"/>
        <w:rPr>
          <w:rFonts w:ascii="Times New Roman"/>
        </w:rPr>
      </w:pPr>
    </w:p>
    <w:p w14:paraId="05829C60" w14:textId="77777777" w:rsidR="00EE004B" w:rsidRPr="00832EC2" w:rsidRDefault="00EE004B" w:rsidP="00EE004B">
      <w:pPr>
        <w:spacing w:line="360" w:lineRule="auto"/>
        <w:ind w:left="2884"/>
        <w:rPr>
          <w:sz w:val="24"/>
        </w:rPr>
      </w:pPr>
    </w:p>
    <w:p w14:paraId="7EB5B7C8" w14:textId="77777777" w:rsidR="00EE004B" w:rsidRPr="00832EC2" w:rsidRDefault="00EE004B" w:rsidP="00EE004B">
      <w:pPr>
        <w:pStyle w:val="a3"/>
        <w:spacing w:line="360" w:lineRule="auto"/>
        <w:ind w:firstLine="0"/>
        <w:rPr>
          <w:rFonts w:ascii="Times New Roman"/>
        </w:rPr>
      </w:pPr>
    </w:p>
    <w:p w14:paraId="1C587A9B" w14:textId="77777777" w:rsidR="00EE004B" w:rsidRPr="00832EC2" w:rsidRDefault="00EE004B" w:rsidP="00EE004B">
      <w:pPr>
        <w:spacing w:before="120" w:line="360" w:lineRule="auto"/>
        <w:rPr>
          <w:sz w:val="24"/>
        </w:rPr>
      </w:pPr>
    </w:p>
    <w:p w14:paraId="09644508" w14:textId="77777777" w:rsidR="00EE004B" w:rsidRPr="00832EC2" w:rsidRDefault="00EE004B" w:rsidP="00EE004B">
      <w:pPr>
        <w:spacing w:before="120" w:line="360" w:lineRule="auto"/>
        <w:ind w:leftChars="457" w:left="960" w:firstLineChars="100" w:firstLine="241"/>
        <w:rPr>
          <w:b/>
          <w:bCs/>
          <w:sz w:val="24"/>
          <w:u w:val="single"/>
        </w:rPr>
      </w:pPr>
      <w:r w:rsidRPr="00832EC2">
        <w:rPr>
          <w:b/>
          <w:bCs/>
          <w:sz w:val="24"/>
        </w:rPr>
        <w:t>项目名称：</w:t>
      </w:r>
      <w:r w:rsidRPr="00832EC2">
        <w:rPr>
          <w:b/>
          <w:bCs/>
          <w:sz w:val="24"/>
          <w:u w:val="single"/>
        </w:rPr>
        <w:t xml:space="preserve">                         </w:t>
      </w:r>
    </w:p>
    <w:p w14:paraId="66B90AA3" w14:textId="77777777" w:rsidR="00EE004B" w:rsidRPr="00832EC2" w:rsidRDefault="00EE004B" w:rsidP="00EE004B">
      <w:pPr>
        <w:spacing w:before="120" w:line="360" w:lineRule="auto"/>
        <w:rPr>
          <w:b/>
          <w:bCs/>
          <w:sz w:val="24"/>
        </w:rPr>
      </w:pPr>
    </w:p>
    <w:p w14:paraId="63D9FB09" w14:textId="77777777" w:rsidR="00EE004B" w:rsidRPr="00832EC2" w:rsidRDefault="00EE004B" w:rsidP="00EE004B">
      <w:pPr>
        <w:pStyle w:val="14"/>
        <w:spacing w:before="120" w:line="360" w:lineRule="auto"/>
        <w:ind w:firstLine="480"/>
        <w:rPr>
          <w:sz w:val="24"/>
        </w:rPr>
      </w:pPr>
    </w:p>
    <w:p w14:paraId="3C8070B8" w14:textId="77777777" w:rsidR="00EE004B" w:rsidRPr="00832EC2" w:rsidRDefault="00EE004B" w:rsidP="00EE004B">
      <w:pPr>
        <w:pStyle w:val="14"/>
        <w:spacing w:before="120" w:line="360" w:lineRule="auto"/>
        <w:ind w:firstLine="480"/>
        <w:rPr>
          <w:sz w:val="24"/>
        </w:rPr>
      </w:pPr>
    </w:p>
    <w:p w14:paraId="267124A1" w14:textId="77777777" w:rsidR="00EE004B" w:rsidRPr="00832EC2" w:rsidRDefault="00EE004B" w:rsidP="00EE004B">
      <w:pPr>
        <w:spacing w:before="120" w:line="360" w:lineRule="auto"/>
        <w:ind w:leftChars="457" w:left="960" w:firstLineChars="100" w:firstLine="241"/>
        <w:rPr>
          <w:sz w:val="24"/>
          <w:u w:val="single"/>
        </w:rPr>
      </w:pPr>
      <w:r w:rsidRPr="00832EC2">
        <w:rPr>
          <w:b/>
          <w:bCs/>
          <w:sz w:val="24"/>
        </w:rPr>
        <w:t>甲　　方：</w:t>
      </w:r>
      <w:r w:rsidRPr="00832EC2">
        <w:rPr>
          <w:b/>
          <w:bCs/>
          <w:sz w:val="24"/>
        </w:rPr>
        <w:t xml:space="preserve"> </w:t>
      </w:r>
      <w:r w:rsidRPr="00832EC2">
        <w:rPr>
          <w:b/>
          <w:bCs/>
          <w:sz w:val="24"/>
          <w:u w:val="single"/>
        </w:rPr>
        <w:t xml:space="preserve">                        </w:t>
      </w:r>
      <w:r w:rsidRPr="00832EC2">
        <w:rPr>
          <w:b/>
          <w:bCs/>
          <w:sz w:val="24"/>
        </w:rPr>
        <w:t xml:space="preserve"> </w:t>
      </w:r>
    </w:p>
    <w:p w14:paraId="5D96E989" w14:textId="77777777" w:rsidR="00EE004B" w:rsidRPr="00832EC2" w:rsidRDefault="00EE004B" w:rsidP="00EE004B">
      <w:pPr>
        <w:spacing w:before="120" w:line="360" w:lineRule="auto"/>
        <w:ind w:leftChars="457" w:left="960" w:firstLineChars="100" w:firstLine="241"/>
        <w:rPr>
          <w:sz w:val="24"/>
        </w:rPr>
      </w:pPr>
      <w:r w:rsidRPr="00832EC2">
        <w:rPr>
          <w:b/>
          <w:bCs/>
          <w:sz w:val="24"/>
        </w:rPr>
        <w:t>乙　　方：</w:t>
      </w:r>
      <w:r w:rsidRPr="00832EC2">
        <w:rPr>
          <w:sz w:val="24"/>
        </w:rPr>
        <w:t xml:space="preserve"> </w:t>
      </w:r>
      <w:r w:rsidRPr="00832EC2">
        <w:rPr>
          <w:sz w:val="24"/>
          <w:u w:val="single"/>
        </w:rPr>
        <w:t xml:space="preserve">                        </w:t>
      </w:r>
    </w:p>
    <w:p w14:paraId="018A1DB1" w14:textId="77777777" w:rsidR="00EE004B" w:rsidRPr="00832EC2" w:rsidRDefault="00EE004B" w:rsidP="00EE004B">
      <w:pPr>
        <w:spacing w:before="120" w:line="360" w:lineRule="auto"/>
        <w:ind w:left="960"/>
        <w:jc w:val="center"/>
        <w:rPr>
          <w:sz w:val="24"/>
        </w:rPr>
      </w:pPr>
    </w:p>
    <w:p w14:paraId="2AA1B883" w14:textId="77777777" w:rsidR="00EE004B" w:rsidRPr="00832EC2" w:rsidRDefault="00EE004B" w:rsidP="00EE004B">
      <w:pPr>
        <w:snapToGrid w:val="0"/>
        <w:spacing w:before="119" w:line="360" w:lineRule="auto"/>
        <w:ind w:left="958" w:firstLineChars="100" w:firstLine="241"/>
        <w:rPr>
          <w:sz w:val="24"/>
        </w:rPr>
      </w:pPr>
      <w:r w:rsidRPr="00832EC2">
        <w:rPr>
          <w:b/>
          <w:bCs/>
          <w:sz w:val="24"/>
        </w:rPr>
        <w:t>签署日期：</w:t>
      </w:r>
      <w:r w:rsidRPr="00832EC2">
        <w:rPr>
          <w:b/>
          <w:bCs/>
          <w:sz w:val="24"/>
          <w:u w:val="single"/>
        </w:rPr>
        <w:t xml:space="preserve">                         </w:t>
      </w:r>
    </w:p>
    <w:p w14:paraId="19304FB0" w14:textId="77777777" w:rsidR="00EE004B" w:rsidRPr="00832EC2" w:rsidRDefault="00EE004B" w:rsidP="00EE004B">
      <w:pPr>
        <w:snapToGrid w:val="0"/>
        <w:spacing w:before="119" w:line="360" w:lineRule="auto"/>
        <w:ind w:left="958"/>
        <w:rPr>
          <w:sz w:val="24"/>
        </w:rPr>
      </w:pPr>
    </w:p>
    <w:p w14:paraId="6D6DC699" w14:textId="77777777" w:rsidR="00EE004B" w:rsidRPr="003849B5" w:rsidRDefault="00EE004B" w:rsidP="00EE004B">
      <w:pPr>
        <w:snapToGrid w:val="0"/>
        <w:spacing w:before="119" w:line="360" w:lineRule="auto"/>
        <w:jc w:val="center"/>
        <w:rPr>
          <w:sz w:val="28"/>
        </w:rPr>
      </w:pPr>
      <w:r w:rsidRPr="00832EC2">
        <w:rPr>
          <w:sz w:val="24"/>
        </w:rPr>
        <w:br w:type="page"/>
      </w:r>
      <w:r w:rsidRPr="003849B5">
        <w:rPr>
          <w:b/>
          <w:sz w:val="28"/>
        </w:rPr>
        <w:lastRenderedPageBreak/>
        <w:t xml:space="preserve">合　　</w:t>
      </w:r>
      <w:proofErr w:type="gramStart"/>
      <w:r w:rsidRPr="003849B5">
        <w:rPr>
          <w:b/>
          <w:sz w:val="28"/>
        </w:rPr>
        <w:t xml:space="preserve">　</w:t>
      </w:r>
      <w:proofErr w:type="gramEnd"/>
      <w:r w:rsidRPr="003849B5">
        <w:rPr>
          <w:b/>
          <w:sz w:val="28"/>
        </w:rPr>
        <w:t xml:space="preserve">同　　</w:t>
      </w:r>
      <w:proofErr w:type="gramStart"/>
      <w:r w:rsidRPr="003849B5">
        <w:rPr>
          <w:b/>
          <w:sz w:val="28"/>
        </w:rPr>
        <w:t xml:space="preserve">　</w:t>
      </w:r>
      <w:proofErr w:type="gramEnd"/>
      <w:r w:rsidRPr="003849B5">
        <w:rPr>
          <w:b/>
          <w:sz w:val="28"/>
        </w:rPr>
        <w:t>书</w:t>
      </w:r>
    </w:p>
    <w:p w14:paraId="2768D1DC" w14:textId="77777777" w:rsidR="00EE004B" w:rsidRPr="003849B5" w:rsidRDefault="00EE004B" w:rsidP="00EE004B">
      <w:pPr>
        <w:snapToGrid w:val="0"/>
        <w:spacing w:before="119" w:line="360" w:lineRule="auto"/>
        <w:rPr>
          <w:rFonts w:ascii="宋体" w:hAnsi="宋体"/>
          <w:sz w:val="24"/>
        </w:rPr>
      </w:pPr>
    </w:p>
    <w:p w14:paraId="7B47A0F0" w14:textId="7AF31852" w:rsidR="00EE004B" w:rsidRPr="003849B5" w:rsidRDefault="00EE004B" w:rsidP="00EE004B">
      <w:pPr>
        <w:snapToGrid w:val="0"/>
        <w:spacing w:line="360" w:lineRule="auto"/>
        <w:ind w:firstLineChars="200" w:firstLine="480"/>
        <w:rPr>
          <w:rFonts w:ascii="宋体" w:hAnsi="宋体"/>
          <w:sz w:val="24"/>
        </w:rPr>
      </w:pPr>
      <w:r w:rsidRPr="003849B5">
        <w:rPr>
          <w:rFonts w:ascii="宋体" w:hAnsi="宋体"/>
          <w:sz w:val="24"/>
          <w:u w:val="single"/>
        </w:rPr>
        <w:t xml:space="preserve">         （甲方）　           </w:t>
      </w:r>
      <w:r w:rsidRPr="003849B5">
        <w:rPr>
          <w:rFonts w:ascii="宋体" w:hAnsi="宋体"/>
          <w:sz w:val="24"/>
        </w:rPr>
        <w:t>(项目名称)中所需</w:t>
      </w:r>
      <w:r w:rsidRPr="003849B5">
        <w:rPr>
          <w:rFonts w:ascii="宋体" w:hAnsi="宋体"/>
          <w:sz w:val="24"/>
          <w:u w:val="single"/>
        </w:rPr>
        <w:t xml:space="preserve"> 　　           　</w:t>
      </w:r>
      <w:r w:rsidRPr="003849B5">
        <w:rPr>
          <w:rFonts w:ascii="宋体" w:hAnsi="宋体"/>
          <w:sz w:val="24"/>
        </w:rPr>
        <w:t>(</w:t>
      </w:r>
      <w:r>
        <w:rPr>
          <w:rFonts w:ascii="宋体" w:hAnsi="宋体" w:hint="eastAsia"/>
          <w:sz w:val="24"/>
        </w:rPr>
        <w:t>货物</w:t>
      </w:r>
      <w:r w:rsidRPr="003849B5">
        <w:rPr>
          <w:rFonts w:ascii="宋体" w:hAnsi="宋体"/>
          <w:sz w:val="24"/>
        </w:rPr>
        <w:t>名称)经</w:t>
      </w:r>
      <w:r w:rsidRPr="003849B5">
        <w:rPr>
          <w:rFonts w:ascii="宋体" w:hAnsi="宋体"/>
          <w:sz w:val="24"/>
          <w:u w:val="single"/>
        </w:rPr>
        <w:t>（代理机构名称）</w:t>
      </w:r>
      <w:r w:rsidRPr="003849B5">
        <w:rPr>
          <w:rFonts w:ascii="宋体" w:hAnsi="宋体"/>
          <w:sz w:val="24"/>
        </w:rPr>
        <w:t>以</w:t>
      </w:r>
      <w:r w:rsidRPr="003849B5">
        <w:rPr>
          <w:rFonts w:ascii="宋体" w:hAnsi="宋体"/>
          <w:sz w:val="24"/>
          <w:u w:val="single"/>
        </w:rPr>
        <w:t xml:space="preserve">            </w:t>
      </w:r>
      <w:r w:rsidRPr="003849B5">
        <w:rPr>
          <w:rFonts w:ascii="宋体" w:hAnsi="宋体"/>
          <w:sz w:val="24"/>
        </w:rPr>
        <w:t>号《</w:t>
      </w:r>
      <w:r w:rsidR="004C143F">
        <w:rPr>
          <w:rFonts w:ascii="宋体" w:hAnsi="宋体" w:hint="eastAsia"/>
          <w:sz w:val="24"/>
        </w:rPr>
        <w:t>采购</w:t>
      </w:r>
      <w:r w:rsidRPr="003849B5">
        <w:rPr>
          <w:rFonts w:ascii="宋体" w:hAnsi="宋体"/>
          <w:sz w:val="24"/>
        </w:rPr>
        <w:t>文件》在国内进行</w:t>
      </w:r>
      <w:r w:rsidR="004C143F">
        <w:rPr>
          <w:rFonts w:ascii="宋体" w:hAnsi="宋体" w:hint="eastAsia"/>
          <w:sz w:val="24"/>
        </w:rPr>
        <w:t>竞争性磋商采购</w:t>
      </w:r>
      <w:r w:rsidRPr="003849B5">
        <w:rPr>
          <w:rFonts w:ascii="宋体" w:hAnsi="宋体"/>
          <w:sz w:val="24"/>
        </w:rPr>
        <w:t>。</w:t>
      </w:r>
    </w:p>
    <w:p w14:paraId="05F603FD" w14:textId="1BF75BC2" w:rsidR="00EE004B" w:rsidRPr="003849B5" w:rsidRDefault="00EE004B" w:rsidP="00EE004B">
      <w:pPr>
        <w:snapToGrid w:val="0"/>
        <w:spacing w:line="360" w:lineRule="auto"/>
        <w:ind w:firstLineChars="200" w:firstLine="480"/>
        <w:rPr>
          <w:rFonts w:ascii="宋体" w:hAnsi="宋体"/>
          <w:sz w:val="24"/>
        </w:rPr>
      </w:pPr>
      <w:r w:rsidRPr="003849B5">
        <w:rPr>
          <w:rFonts w:ascii="宋体" w:hAnsi="宋体"/>
          <w:sz w:val="24"/>
        </w:rPr>
        <w:t>经</w:t>
      </w:r>
      <w:r>
        <w:rPr>
          <w:rFonts w:ascii="宋体" w:hAnsi="宋体" w:hint="eastAsia"/>
          <w:sz w:val="24"/>
        </w:rPr>
        <w:t>评</w:t>
      </w:r>
      <w:r w:rsidR="004C143F">
        <w:rPr>
          <w:rFonts w:ascii="宋体" w:hAnsi="宋体" w:hint="eastAsia"/>
          <w:sz w:val="24"/>
        </w:rPr>
        <w:t>审</w:t>
      </w:r>
      <w:r>
        <w:rPr>
          <w:rFonts w:ascii="宋体" w:hAnsi="宋体" w:hint="eastAsia"/>
          <w:sz w:val="24"/>
        </w:rPr>
        <w:t>委员会</w:t>
      </w:r>
      <w:r w:rsidRPr="003849B5">
        <w:rPr>
          <w:rFonts w:ascii="宋体" w:hAnsi="宋体"/>
          <w:sz w:val="24"/>
        </w:rPr>
        <w:t>评定</w:t>
      </w:r>
      <w:r w:rsidRPr="003849B5">
        <w:rPr>
          <w:rFonts w:ascii="宋体" w:hAnsi="宋体"/>
          <w:sz w:val="24"/>
          <w:u w:val="single"/>
        </w:rPr>
        <w:t xml:space="preserve">   　　      </w:t>
      </w:r>
      <w:r w:rsidRPr="003849B5">
        <w:rPr>
          <w:rFonts w:ascii="宋体" w:hAnsi="宋体"/>
          <w:sz w:val="24"/>
        </w:rPr>
        <w:t>(乙方)为</w:t>
      </w:r>
      <w:r w:rsidR="004C143F">
        <w:rPr>
          <w:rFonts w:ascii="宋体" w:hAnsi="宋体" w:hint="eastAsia"/>
          <w:sz w:val="24"/>
        </w:rPr>
        <w:t>成交</w:t>
      </w:r>
      <w:r w:rsidRPr="003849B5">
        <w:rPr>
          <w:rFonts w:ascii="宋体" w:hAnsi="宋体"/>
          <w:sz w:val="24"/>
        </w:rPr>
        <w:t>供应商。双方依据《中华人民共和国政府采购法》、《中华人民共和国民法典》，在平等自愿的基础上，同意按照下面的条款和条件，签署本合同。</w:t>
      </w:r>
    </w:p>
    <w:p w14:paraId="4A03AA7F" w14:textId="77777777" w:rsidR="00EE004B" w:rsidRPr="003849B5" w:rsidRDefault="00EE004B" w:rsidP="00EE004B">
      <w:pPr>
        <w:snapToGrid w:val="0"/>
        <w:spacing w:beforeLines="60" w:before="144" w:afterLines="60" w:after="144" w:line="360" w:lineRule="auto"/>
        <w:rPr>
          <w:rFonts w:ascii="宋体" w:hAnsi="宋体"/>
          <w:b/>
          <w:sz w:val="24"/>
        </w:rPr>
      </w:pPr>
      <w:r w:rsidRPr="003849B5">
        <w:rPr>
          <w:rFonts w:ascii="宋体" w:hAnsi="宋体"/>
          <w:b/>
          <w:sz w:val="24"/>
        </w:rPr>
        <w:t>1、合同文件</w:t>
      </w:r>
    </w:p>
    <w:p w14:paraId="09B09CB6" w14:textId="05FB0914" w:rsidR="00EE004B" w:rsidRPr="003849B5" w:rsidRDefault="00EE004B" w:rsidP="004C143F">
      <w:pPr>
        <w:snapToGrid w:val="0"/>
        <w:spacing w:line="360" w:lineRule="auto"/>
        <w:ind w:firstLineChars="200" w:firstLine="480"/>
        <w:rPr>
          <w:rFonts w:ascii="宋体" w:hAnsi="宋体"/>
          <w:sz w:val="24"/>
        </w:rPr>
      </w:pPr>
      <w:r w:rsidRPr="003849B5">
        <w:rPr>
          <w:rFonts w:ascii="宋体" w:hAnsi="宋体"/>
          <w:sz w:val="24"/>
        </w:rPr>
        <w:t>下列文件构成本合同的组成部分，应该认为是一个整体，彼此相互解释，相互补充。组成合同的多个文件的优先支配地位的次序如下：</w:t>
      </w:r>
    </w:p>
    <w:p w14:paraId="5778AC09" w14:textId="77777777" w:rsidR="00EE004B" w:rsidRPr="003849B5" w:rsidRDefault="00EE004B" w:rsidP="004C143F">
      <w:pPr>
        <w:snapToGrid w:val="0"/>
        <w:spacing w:line="360" w:lineRule="auto"/>
        <w:ind w:firstLineChars="200" w:firstLine="480"/>
        <w:rPr>
          <w:rFonts w:ascii="宋体" w:hAnsi="宋体"/>
          <w:sz w:val="24"/>
        </w:rPr>
      </w:pPr>
      <w:proofErr w:type="gramStart"/>
      <w:r w:rsidRPr="003849B5">
        <w:rPr>
          <w:rFonts w:ascii="宋体" w:hAnsi="宋体"/>
          <w:sz w:val="24"/>
        </w:rPr>
        <w:t>a</w:t>
      </w:r>
      <w:proofErr w:type="gramEnd"/>
      <w:r w:rsidRPr="003849B5">
        <w:rPr>
          <w:rFonts w:ascii="宋体" w:hAnsi="宋体"/>
          <w:sz w:val="24"/>
        </w:rPr>
        <w:t>.</w:t>
      </w:r>
      <w:r w:rsidRPr="003849B5">
        <w:rPr>
          <w:rFonts w:ascii="宋体" w:hAnsi="宋体"/>
          <w:sz w:val="24"/>
        </w:rPr>
        <w:tab/>
        <w:t xml:space="preserve"> 本合同书</w:t>
      </w:r>
    </w:p>
    <w:p w14:paraId="4B6CBEC5" w14:textId="1EB7F1B7" w:rsidR="00EE004B" w:rsidRPr="003849B5" w:rsidRDefault="00EE004B" w:rsidP="004C143F">
      <w:pPr>
        <w:snapToGrid w:val="0"/>
        <w:spacing w:line="360" w:lineRule="auto"/>
        <w:ind w:firstLineChars="200" w:firstLine="480"/>
        <w:rPr>
          <w:rFonts w:ascii="宋体" w:hAnsi="宋体"/>
          <w:sz w:val="24"/>
        </w:rPr>
      </w:pPr>
      <w:proofErr w:type="gramStart"/>
      <w:r w:rsidRPr="003849B5">
        <w:rPr>
          <w:rFonts w:ascii="宋体" w:hAnsi="宋体"/>
          <w:sz w:val="24"/>
        </w:rPr>
        <w:t>b</w:t>
      </w:r>
      <w:proofErr w:type="gramEnd"/>
      <w:r w:rsidRPr="003849B5">
        <w:rPr>
          <w:rFonts w:ascii="宋体" w:hAnsi="宋体"/>
          <w:sz w:val="24"/>
        </w:rPr>
        <w:t>.</w:t>
      </w:r>
      <w:r w:rsidRPr="003849B5">
        <w:rPr>
          <w:rFonts w:ascii="宋体" w:hAnsi="宋体"/>
          <w:sz w:val="24"/>
        </w:rPr>
        <w:tab/>
        <w:t xml:space="preserve"> </w:t>
      </w:r>
      <w:r w:rsidR="004C143F">
        <w:rPr>
          <w:rFonts w:ascii="宋体" w:hAnsi="宋体" w:hint="eastAsia"/>
          <w:sz w:val="24"/>
        </w:rPr>
        <w:t>成交</w:t>
      </w:r>
      <w:r w:rsidRPr="003849B5">
        <w:rPr>
          <w:rFonts w:ascii="宋体" w:hAnsi="宋体"/>
          <w:sz w:val="24"/>
        </w:rPr>
        <w:t>通知书</w:t>
      </w:r>
    </w:p>
    <w:p w14:paraId="25DF5BD1" w14:textId="77777777" w:rsidR="00EE004B" w:rsidRPr="003849B5" w:rsidRDefault="00EE004B" w:rsidP="004C143F">
      <w:pPr>
        <w:snapToGrid w:val="0"/>
        <w:spacing w:line="360" w:lineRule="auto"/>
        <w:ind w:firstLineChars="200" w:firstLine="480"/>
        <w:rPr>
          <w:rFonts w:ascii="宋体" w:hAnsi="宋体"/>
          <w:sz w:val="24"/>
        </w:rPr>
      </w:pPr>
      <w:proofErr w:type="gramStart"/>
      <w:r w:rsidRPr="003849B5">
        <w:rPr>
          <w:rFonts w:ascii="宋体" w:hAnsi="宋体"/>
          <w:sz w:val="24"/>
        </w:rPr>
        <w:t>c</w:t>
      </w:r>
      <w:proofErr w:type="gramEnd"/>
      <w:r w:rsidRPr="003849B5">
        <w:rPr>
          <w:rFonts w:ascii="宋体" w:hAnsi="宋体"/>
          <w:sz w:val="24"/>
        </w:rPr>
        <w:t>.</w:t>
      </w:r>
      <w:r w:rsidRPr="003849B5">
        <w:rPr>
          <w:rFonts w:ascii="宋体" w:hAnsi="宋体"/>
          <w:sz w:val="24"/>
        </w:rPr>
        <w:tab/>
        <w:t xml:space="preserve"> 合同条款</w:t>
      </w:r>
    </w:p>
    <w:p w14:paraId="04D22903" w14:textId="78944FD5" w:rsidR="00EE004B" w:rsidRPr="003849B5" w:rsidRDefault="00EE004B" w:rsidP="004C143F">
      <w:pPr>
        <w:snapToGrid w:val="0"/>
        <w:spacing w:line="360" w:lineRule="auto"/>
        <w:ind w:firstLineChars="200" w:firstLine="480"/>
        <w:rPr>
          <w:rFonts w:ascii="宋体" w:hAnsi="宋体"/>
          <w:sz w:val="24"/>
        </w:rPr>
      </w:pPr>
      <w:proofErr w:type="gramStart"/>
      <w:r w:rsidRPr="003849B5">
        <w:rPr>
          <w:rFonts w:ascii="宋体" w:hAnsi="宋体"/>
          <w:sz w:val="24"/>
        </w:rPr>
        <w:t>d</w:t>
      </w:r>
      <w:proofErr w:type="gramEnd"/>
      <w:r w:rsidRPr="003849B5">
        <w:rPr>
          <w:rFonts w:ascii="宋体" w:hAnsi="宋体"/>
          <w:sz w:val="24"/>
        </w:rPr>
        <w:t>.</w:t>
      </w:r>
      <w:r w:rsidRPr="003849B5">
        <w:rPr>
          <w:rFonts w:ascii="宋体" w:hAnsi="宋体"/>
          <w:sz w:val="24"/>
        </w:rPr>
        <w:tab/>
        <w:t xml:space="preserve"> </w:t>
      </w:r>
      <w:r w:rsidR="004C143F">
        <w:rPr>
          <w:rFonts w:ascii="宋体" w:hAnsi="宋体" w:hint="eastAsia"/>
          <w:sz w:val="24"/>
        </w:rPr>
        <w:t>响应</w:t>
      </w:r>
      <w:r w:rsidRPr="003849B5">
        <w:rPr>
          <w:rFonts w:ascii="宋体" w:hAnsi="宋体"/>
          <w:sz w:val="24"/>
        </w:rPr>
        <w:t>文件  (含澄清文件)</w:t>
      </w:r>
    </w:p>
    <w:p w14:paraId="0D7C0187" w14:textId="6444B936" w:rsidR="00EE004B" w:rsidRPr="003849B5" w:rsidRDefault="00EE004B" w:rsidP="004C143F">
      <w:pPr>
        <w:snapToGrid w:val="0"/>
        <w:spacing w:line="360" w:lineRule="auto"/>
        <w:ind w:firstLineChars="200" w:firstLine="480"/>
        <w:rPr>
          <w:rFonts w:ascii="宋体" w:hAnsi="宋体"/>
          <w:sz w:val="24"/>
        </w:rPr>
      </w:pPr>
      <w:proofErr w:type="gramStart"/>
      <w:r w:rsidRPr="003849B5">
        <w:rPr>
          <w:rFonts w:ascii="宋体" w:hAnsi="宋体"/>
          <w:sz w:val="24"/>
        </w:rPr>
        <w:t>e</w:t>
      </w:r>
      <w:proofErr w:type="gramEnd"/>
      <w:r w:rsidRPr="003849B5">
        <w:rPr>
          <w:rFonts w:ascii="宋体" w:hAnsi="宋体"/>
          <w:sz w:val="24"/>
        </w:rPr>
        <w:t>.</w:t>
      </w:r>
      <w:r w:rsidRPr="003849B5">
        <w:rPr>
          <w:rFonts w:ascii="宋体" w:hAnsi="宋体"/>
          <w:sz w:val="24"/>
        </w:rPr>
        <w:tab/>
        <w:t xml:space="preserve"> </w:t>
      </w:r>
      <w:r w:rsidR="004C143F">
        <w:rPr>
          <w:rFonts w:ascii="宋体" w:hAnsi="宋体" w:hint="eastAsia"/>
          <w:sz w:val="24"/>
        </w:rPr>
        <w:t>采购</w:t>
      </w:r>
      <w:r w:rsidRPr="003849B5">
        <w:rPr>
          <w:rFonts w:ascii="宋体" w:hAnsi="宋体"/>
          <w:sz w:val="24"/>
        </w:rPr>
        <w:t>文件 (含补充通知)</w:t>
      </w:r>
    </w:p>
    <w:p w14:paraId="69535CAD" w14:textId="3A20E3AB" w:rsidR="00EE004B" w:rsidRPr="003849B5" w:rsidRDefault="00EE004B" w:rsidP="00EE004B">
      <w:pPr>
        <w:snapToGrid w:val="0"/>
        <w:spacing w:beforeLines="60" w:before="144" w:afterLines="60" w:after="144" w:line="360" w:lineRule="auto"/>
        <w:rPr>
          <w:rFonts w:ascii="宋体" w:hAnsi="宋体"/>
          <w:b/>
          <w:sz w:val="24"/>
        </w:rPr>
      </w:pPr>
      <w:r w:rsidRPr="003849B5">
        <w:rPr>
          <w:rFonts w:ascii="宋体" w:hAnsi="宋体"/>
          <w:b/>
          <w:sz w:val="24"/>
        </w:rPr>
        <w:t>2、</w:t>
      </w:r>
      <w:r>
        <w:rPr>
          <w:rFonts w:ascii="宋体" w:hAnsi="宋体" w:hint="eastAsia"/>
          <w:b/>
          <w:sz w:val="24"/>
        </w:rPr>
        <w:t>服务</w:t>
      </w:r>
      <w:r w:rsidRPr="003849B5">
        <w:rPr>
          <w:rFonts w:ascii="宋体" w:hAnsi="宋体"/>
          <w:b/>
          <w:sz w:val="24"/>
        </w:rPr>
        <w:t xml:space="preserve">内容 </w:t>
      </w:r>
    </w:p>
    <w:p w14:paraId="1D33C244" w14:textId="77777777" w:rsidR="00EE004B" w:rsidRPr="003849B5" w:rsidRDefault="00EE004B" w:rsidP="00EE004B">
      <w:pPr>
        <w:spacing w:before="240" w:line="360" w:lineRule="auto"/>
        <w:rPr>
          <w:rFonts w:ascii="宋体" w:hAnsi="宋体"/>
          <w:sz w:val="24"/>
        </w:rPr>
      </w:pPr>
      <w:r>
        <w:rPr>
          <w:rFonts w:ascii="宋体" w:hAnsi="宋体" w:hint="eastAsia"/>
          <w:sz w:val="24"/>
        </w:rPr>
        <w:t>服务</w:t>
      </w:r>
      <w:r w:rsidRPr="003849B5">
        <w:rPr>
          <w:rFonts w:ascii="宋体" w:hAnsi="宋体"/>
          <w:sz w:val="24"/>
        </w:rPr>
        <w:t>内容：</w:t>
      </w:r>
      <w:r w:rsidRPr="003849B5">
        <w:rPr>
          <w:rFonts w:ascii="宋体" w:hAnsi="宋体"/>
          <w:b/>
          <w:bCs/>
          <w:sz w:val="24"/>
          <w:u w:val="single"/>
        </w:rPr>
        <w:t xml:space="preserve">                      </w:t>
      </w:r>
    </w:p>
    <w:p w14:paraId="65B05BA1" w14:textId="77777777" w:rsidR="00EE004B" w:rsidRPr="003849B5" w:rsidRDefault="00EE004B" w:rsidP="00EE004B">
      <w:pPr>
        <w:numPr>
          <w:ilvl w:val="0"/>
          <w:numId w:val="8"/>
        </w:numPr>
        <w:spacing w:before="240" w:line="360" w:lineRule="auto"/>
        <w:ind w:hanging="360"/>
        <w:rPr>
          <w:rFonts w:ascii="宋体" w:hAnsi="宋体"/>
          <w:b/>
          <w:bCs/>
          <w:sz w:val="24"/>
        </w:rPr>
      </w:pPr>
      <w:r w:rsidRPr="003849B5">
        <w:rPr>
          <w:rFonts w:ascii="宋体" w:hAnsi="宋体"/>
          <w:b/>
          <w:bCs/>
          <w:sz w:val="24"/>
        </w:rPr>
        <w:t>合同总价</w:t>
      </w:r>
    </w:p>
    <w:p w14:paraId="39B820C8" w14:textId="6B20A980" w:rsidR="00EE004B" w:rsidRPr="003849B5" w:rsidRDefault="00EE004B" w:rsidP="00EE004B">
      <w:pPr>
        <w:spacing w:before="240" w:line="360" w:lineRule="auto"/>
        <w:rPr>
          <w:rFonts w:ascii="宋体" w:hAnsi="宋体"/>
          <w:sz w:val="24"/>
        </w:rPr>
      </w:pPr>
      <w:r w:rsidRPr="003849B5">
        <w:rPr>
          <w:rFonts w:ascii="宋体" w:hAnsi="宋体"/>
          <w:sz w:val="24"/>
        </w:rPr>
        <w:t>本合同总价为</w:t>
      </w:r>
      <w:r w:rsidRPr="003849B5">
        <w:rPr>
          <w:rFonts w:ascii="宋体" w:hAnsi="宋体"/>
          <w:sz w:val="24"/>
          <w:u w:val="single"/>
        </w:rPr>
        <w:t xml:space="preserve">    </w:t>
      </w:r>
      <w:r w:rsidRPr="003849B5">
        <w:rPr>
          <w:rFonts w:ascii="宋体" w:hAnsi="宋体"/>
          <w:sz w:val="24"/>
        </w:rPr>
        <w:t>元人民币，人民币大写金额为</w:t>
      </w:r>
      <w:r w:rsidRPr="003849B5">
        <w:rPr>
          <w:rFonts w:ascii="宋体" w:hAnsi="宋体"/>
          <w:sz w:val="24"/>
          <w:u w:val="single"/>
        </w:rPr>
        <w:t xml:space="preserve">     </w:t>
      </w:r>
    </w:p>
    <w:p w14:paraId="67CE64B5" w14:textId="77777777" w:rsidR="00EE004B" w:rsidRPr="003849B5" w:rsidRDefault="00EE004B" w:rsidP="00EE004B">
      <w:pPr>
        <w:snapToGrid w:val="0"/>
        <w:spacing w:line="360" w:lineRule="auto"/>
        <w:rPr>
          <w:rFonts w:ascii="宋体" w:hAnsi="宋体"/>
          <w:b/>
          <w:bCs/>
          <w:sz w:val="24"/>
        </w:rPr>
      </w:pPr>
      <w:r w:rsidRPr="003849B5">
        <w:rPr>
          <w:rFonts w:ascii="宋体" w:hAnsi="宋体"/>
          <w:sz w:val="24"/>
        </w:rPr>
        <w:t>分项价格：</w:t>
      </w:r>
      <w:r w:rsidRPr="003849B5">
        <w:rPr>
          <w:rFonts w:ascii="宋体" w:hAnsi="宋体"/>
          <w:b/>
          <w:bCs/>
          <w:sz w:val="24"/>
        </w:rPr>
        <w:t xml:space="preserve"> </w:t>
      </w:r>
    </w:p>
    <w:p w14:paraId="73FA5B9A" w14:textId="77777777" w:rsidR="00EE004B" w:rsidRPr="003849B5" w:rsidRDefault="00EE004B" w:rsidP="00EE004B">
      <w:pPr>
        <w:spacing w:before="240" w:line="360" w:lineRule="auto"/>
        <w:rPr>
          <w:rFonts w:ascii="宋体" w:hAnsi="宋体"/>
          <w:b/>
          <w:bCs/>
          <w:sz w:val="24"/>
        </w:rPr>
      </w:pPr>
      <w:r w:rsidRPr="003849B5">
        <w:rPr>
          <w:rFonts w:ascii="宋体" w:hAnsi="宋体"/>
          <w:b/>
          <w:bCs/>
          <w:sz w:val="24"/>
        </w:rPr>
        <w:t>4、付款方式：</w:t>
      </w:r>
    </w:p>
    <w:p w14:paraId="09A98BB0" w14:textId="4AADFDAA" w:rsidR="00EE004B" w:rsidRPr="003849B5" w:rsidRDefault="00EE004B" w:rsidP="00EE004B">
      <w:pPr>
        <w:spacing w:line="360" w:lineRule="auto"/>
        <w:rPr>
          <w:rFonts w:ascii="宋体" w:hAnsi="宋体"/>
          <w:bCs/>
          <w:sz w:val="24"/>
        </w:rPr>
      </w:pPr>
    </w:p>
    <w:p w14:paraId="48609A6E" w14:textId="77777777" w:rsidR="00EE004B" w:rsidRPr="003849B5" w:rsidRDefault="00EE004B" w:rsidP="00EE004B">
      <w:pPr>
        <w:spacing w:before="240" w:line="360" w:lineRule="auto"/>
        <w:rPr>
          <w:rFonts w:ascii="宋体" w:hAnsi="宋体"/>
          <w:b/>
          <w:bCs/>
          <w:sz w:val="24"/>
        </w:rPr>
      </w:pPr>
      <w:r w:rsidRPr="003849B5">
        <w:rPr>
          <w:rFonts w:ascii="宋体" w:hAnsi="宋体"/>
          <w:b/>
          <w:bCs/>
          <w:sz w:val="24"/>
        </w:rPr>
        <w:t xml:space="preserve">5、本合同的完成时间及地点 </w:t>
      </w:r>
    </w:p>
    <w:p w14:paraId="3D115058" w14:textId="77777777" w:rsidR="00EE004B" w:rsidRPr="003849B5" w:rsidRDefault="00EE004B" w:rsidP="00EE004B">
      <w:pPr>
        <w:spacing w:before="240" w:line="360" w:lineRule="auto"/>
        <w:rPr>
          <w:rFonts w:ascii="宋体" w:hAnsi="宋体"/>
          <w:sz w:val="24"/>
        </w:rPr>
      </w:pPr>
      <w:r w:rsidRPr="003849B5">
        <w:rPr>
          <w:rFonts w:ascii="宋体" w:hAnsi="宋体"/>
          <w:sz w:val="24"/>
        </w:rPr>
        <w:t>完成时间：</w:t>
      </w:r>
      <w:r w:rsidRPr="003849B5">
        <w:rPr>
          <w:rFonts w:ascii="宋体" w:hAnsi="宋体"/>
          <w:b/>
          <w:bCs/>
          <w:sz w:val="24"/>
          <w:u w:val="single"/>
        </w:rPr>
        <w:t xml:space="preserve">                      </w:t>
      </w:r>
    </w:p>
    <w:p w14:paraId="5C440666" w14:textId="77777777" w:rsidR="00EE004B" w:rsidRPr="003849B5" w:rsidRDefault="00EE004B" w:rsidP="00EE004B">
      <w:pPr>
        <w:spacing w:before="240" w:line="360" w:lineRule="auto"/>
        <w:rPr>
          <w:rFonts w:ascii="宋体" w:hAnsi="宋体"/>
          <w:sz w:val="24"/>
          <w:u w:val="single"/>
        </w:rPr>
      </w:pPr>
      <w:r w:rsidRPr="003849B5">
        <w:rPr>
          <w:rFonts w:ascii="宋体" w:hAnsi="宋体"/>
          <w:sz w:val="24"/>
        </w:rPr>
        <w:lastRenderedPageBreak/>
        <w:t xml:space="preserve">地点： </w:t>
      </w:r>
      <w:r w:rsidRPr="003849B5">
        <w:rPr>
          <w:rFonts w:ascii="宋体" w:hAnsi="宋体"/>
          <w:b/>
          <w:bCs/>
          <w:sz w:val="24"/>
          <w:u w:val="single"/>
        </w:rPr>
        <w:t xml:space="preserve">                      </w:t>
      </w:r>
    </w:p>
    <w:p w14:paraId="38B66D5E" w14:textId="77777777" w:rsidR="00EE004B" w:rsidRPr="003849B5" w:rsidRDefault="00EE004B" w:rsidP="00EE004B">
      <w:pPr>
        <w:snapToGrid w:val="0"/>
        <w:spacing w:line="360" w:lineRule="auto"/>
        <w:rPr>
          <w:rFonts w:ascii="宋体" w:hAnsi="宋体"/>
          <w:b/>
          <w:bCs/>
          <w:sz w:val="24"/>
        </w:rPr>
      </w:pPr>
      <w:r w:rsidRPr="003849B5">
        <w:rPr>
          <w:rFonts w:ascii="宋体" w:hAnsi="宋体"/>
          <w:b/>
          <w:bCs/>
          <w:sz w:val="24"/>
        </w:rPr>
        <w:t>6、合同的生效</w:t>
      </w:r>
    </w:p>
    <w:p w14:paraId="498E81B8" w14:textId="77777777" w:rsidR="00EE004B" w:rsidRPr="003849B5" w:rsidRDefault="00EE004B" w:rsidP="00EE004B">
      <w:pPr>
        <w:spacing w:before="120" w:line="360" w:lineRule="auto"/>
        <w:rPr>
          <w:rFonts w:ascii="宋体" w:hAnsi="宋体"/>
          <w:sz w:val="24"/>
        </w:rPr>
      </w:pPr>
      <w:r w:rsidRPr="003849B5">
        <w:rPr>
          <w:rFonts w:ascii="宋体" w:hAnsi="宋体"/>
          <w:sz w:val="24"/>
        </w:rPr>
        <w:t>本合同经双方全权代表签署、加盖单位公章后生效。</w:t>
      </w:r>
    </w:p>
    <w:p w14:paraId="7B135020" w14:textId="77777777" w:rsidR="00EE004B" w:rsidRPr="003849B5" w:rsidRDefault="00EE004B" w:rsidP="00EE004B">
      <w:pPr>
        <w:spacing w:before="120" w:line="360" w:lineRule="auto"/>
        <w:rPr>
          <w:rFonts w:ascii="宋体" w:hAnsi="宋体"/>
          <w:sz w:val="24"/>
        </w:rPr>
      </w:pPr>
    </w:p>
    <w:p w14:paraId="2EF5C520"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甲  方：                           乙方：</w:t>
      </w:r>
    </w:p>
    <w:p w14:paraId="25982CE0"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名  称：(印章)                  名  称：(印章)</w:t>
      </w:r>
    </w:p>
    <w:p w14:paraId="59FE5574"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年    月    日                 年     月     日</w:t>
      </w:r>
    </w:p>
    <w:p w14:paraId="0D21394E"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 xml:space="preserve">授权代表(签字)：                  授权代表(签字)： </w:t>
      </w:r>
    </w:p>
    <w:p w14:paraId="4EA029F8" w14:textId="77777777" w:rsidR="00EE004B" w:rsidRPr="003849B5" w:rsidRDefault="00EE004B" w:rsidP="00EE004B">
      <w:pPr>
        <w:snapToGrid w:val="0"/>
        <w:spacing w:line="360" w:lineRule="auto"/>
        <w:rPr>
          <w:rFonts w:ascii="宋体" w:hAnsi="宋体"/>
          <w:sz w:val="24"/>
        </w:rPr>
      </w:pPr>
    </w:p>
    <w:p w14:paraId="7176F79E" w14:textId="77777777" w:rsidR="00EE004B" w:rsidRPr="003849B5" w:rsidRDefault="00EE004B" w:rsidP="00EE004B">
      <w:pPr>
        <w:snapToGrid w:val="0"/>
        <w:spacing w:line="360" w:lineRule="auto"/>
        <w:rPr>
          <w:rFonts w:ascii="宋体" w:hAnsi="宋体"/>
          <w:sz w:val="24"/>
        </w:rPr>
      </w:pPr>
    </w:p>
    <w:p w14:paraId="7C065125"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 xml:space="preserve">地    址：                          地     址： </w:t>
      </w:r>
    </w:p>
    <w:p w14:paraId="1963F640" w14:textId="77777777" w:rsidR="00EE004B" w:rsidRPr="003849B5" w:rsidRDefault="00EE004B" w:rsidP="00EE004B">
      <w:pPr>
        <w:snapToGrid w:val="0"/>
        <w:spacing w:line="360" w:lineRule="auto"/>
        <w:rPr>
          <w:rFonts w:ascii="宋体" w:hAnsi="宋体"/>
          <w:sz w:val="24"/>
        </w:rPr>
      </w:pPr>
      <w:r w:rsidRPr="003849B5">
        <w:rPr>
          <w:rFonts w:ascii="宋体" w:hAnsi="宋体"/>
          <w:sz w:val="24"/>
        </w:rPr>
        <w:t>电   话：                          电  话：</w:t>
      </w:r>
    </w:p>
    <w:p w14:paraId="2AEAA7D4" w14:textId="77777777" w:rsidR="00EE004B" w:rsidRPr="003849B5" w:rsidRDefault="00EE004B" w:rsidP="00EE004B">
      <w:pPr>
        <w:spacing w:before="120" w:line="360" w:lineRule="auto"/>
        <w:rPr>
          <w:rFonts w:ascii="宋体" w:hAnsi="宋体"/>
          <w:sz w:val="24"/>
          <w:u w:val="single"/>
        </w:rPr>
      </w:pPr>
      <w:r w:rsidRPr="003849B5">
        <w:rPr>
          <w:rFonts w:ascii="宋体" w:hAnsi="宋体"/>
          <w:sz w:val="24"/>
        </w:rPr>
        <w:t>开户银行：                        开户银行：</w:t>
      </w:r>
    </w:p>
    <w:p w14:paraId="07353ACC" w14:textId="77777777" w:rsidR="00EE004B" w:rsidRPr="003849B5" w:rsidRDefault="00EE004B" w:rsidP="00EE004B">
      <w:pPr>
        <w:spacing w:before="120" w:line="360" w:lineRule="auto"/>
        <w:rPr>
          <w:rFonts w:ascii="宋体" w:hAnsi="宋体"/>
          <w:sz w:val="24"/>
        </w:rPr>
      </w:pPr>
      <w:proofErr w:type="gramStart"/>
      <w:r w:rsidRPr="003849B5">
        <w:rPr>
          <w:rFonts w:ascii="宋体" w:hAnsi="宋体"/>
          <w:sz w:val="24"/>
        </w:rPr>
        <w:t xml:space="preserve">帐　　</w:t>
      </w:r>
      <w:proofErr w:type="gramEnd"/>
      <w:r w:rsidRPr="003849B5">
        <w:rPr>
          <w:rFonts w:ascii="宋体" w:hAnsi="宋体"/>
          <w:sz w:val="24"/>
        </w:rPr>
        <w:t>号：</w:t>
      </w:r>
      <w:r w:rsidRPr="003849B5">
        <w:rPr>
          <w:rFonts w:ascii="宋体" w:hAnsi="宋体"/>
          <w:sz w:val="24"/>
        </w:rPr>
        <w:tab/>
      </w:r>
      <w:r w:rsidRPr="003849B5">
        <w:rPr>
          <w:rFonts w:ascii="宋体" w:hAnsi="宋体"/>
          <w:sz w:val="24"/>
        </w:rPr>
        <w:tab/>
        <w:t xml:space="preserve">                    帐    号：</w:t>
      </w:r>
    </w:p>
    <w:p w14:paraId="201D623A" w14:textId="77777777" w:rsidR="00EE004B" w:rsidRPr="00832EC2" w:rsidRDefault="00EE004B" w:rsidP="00EE004B">
      <w:pPr>
        <w:snapToGrid w:val="0"/>
        <w:spacing w:line="360" w:lineRule="auto"/>
        <w:rPr>
          <w:sz w:val="24"/>
        </w:rPr>
      </w:pPr>
    </w:p>
    <w:p w14:paraId="224E14CD" w14:textId="77777777" w:rsidR="00EE004B" w:rsidRPr="00832EC2" w:rsidRDefault="00EE004B" w:rsidP="00EE004B">
      <w:pPr>
        <w:snapToGrid w:val="0"/>
        <w:spacing w:line="360" w:lineRule="auto"/>
        <w:rPr>
          <w:sz w:val="24"/>
        </w:rPr>
        <w:sectPr w:rsidR="00EE004B" w:rsidRPr="00832EC2" w:rsidSect="00FE7E9E">
          <w:pgSz w:w="11907" w:h="16840"/>
          <w:pgMar w:top="1440" w:right="1800" w:bottom="1440" w:left="1800" w:header="851" w:footer="851" w:gutter="0"/>
          <w:cols w:space="720"/>
          <w:docGrid w:linePitch="462"/>
        </w:sectPr>
      </w:pPr>
    </w:p>
    <w:p w14:paraId="2880CC20" w14:textId="77777777" w:rsidR="00EE004B" w:rsidRPr="003849B5" w:rsidRDefault="00EE004B" w:rsidP="00EE004B">
      <w:pPr>
        <w:widowControl/>
        <w:spacing w:line="360" w:lineRule="auto"/>
        <w:jc w:val="center"/>
        <w:rPr>
          <w:sz w:val="28"/>
        </w:rPr>
      </w:pPr>
      <w:r w:rsidRPr="003849B5">
        <w:rPr>
          <w:b/>
          <w:bCs/>
          <w:kern w:val="0"/>
          <w:sz w:val="28"/>
        </w:rPr>
        <w:lastRenderedPageBreak/>
        <w:t>合同特殊条款</w:t>
      </w:r>
    </w:p>
    <w:p w14:paraId="70239E52" w14:textId="77777777" w:rsidR="00EE004B" w:rsidRPr="003849B5" w:rsidRDefault="00EE004B" w:rsidP="00EE004B">
      <w:pPr>
        <w:widowControl/>
        <w:spacing w:line="360" w:lineRule="auto"/>
        <w:ind w:firstLineChars="200" w:firstLine="480"/>
        <w:jc w:val="left"/>
        <w:rPr>
          <w:rFonts w:ascii="宋体" w:hAnsi="宋体"/>
          <w:sz w:val="24"/>
        </w:rPr>
      </w:pPr>
      <w:r w:rsidRPr="003849B5">
        <w:rPr>
          <w:rFonts w:ascii="宋体" w:hAnsi="宋体"/>
          <w:kern w:val="0"/>
          <w:sz w:val="24"/>
        </w:rPr>
        <w:t xml:space="preserve">合同特殊条款是合同一般条款的补充和修改。如果两者之间有抵触，应以特殊条款为准。 </w:t>
      </w:r>
    </w:p>
    <w:p w14:paraId="217DA08F"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一、定义 </w:t>
      </w:r>
    </w:p>
    <w:p w14:paraId="6B854FA9" w14:textId="463F5B3B"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1．甲方：系指与</w:t>
      </w:r>
      <w:r w:rsidR="004C143F">
        <w:rPr>
          <w:rFonts w:ascii="宋体" w:hAnsi="宋体" w:hint="eastAsia"/>
          <w:kern w:val="0"/>
          <w:sz w:val="24"/>
        </w:rPr>
        <w:t>成交供应商</w:t>
      </w:r>
      <w:r w:rsidRPr="003849B5">
        <w:rPr>
          <w:rFonts w:ascii="宋体" w:hAnsi="宋体"/>
          <w:kern w:val="0"/>
          <w:sz w:val="24"/>
        </w:rPr>
        <w:t xml:space="preserve">签署合同的单位。 </w:t>
      </w:r>
    </w:p>
    <w:p w14:paraId="744DEBB2" w14:textId="7BD34163"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本合同甲方系指：</w:t>
      </w:r>
      <w:r w:rsidR="004C143F">
        <w:rPr>
          <w:rFonts w:ascii="宋体" w:hAnsi="宋体" w:hint="eastAsia"/>
          <w:kern w:val="0"/>
          <w:sz w:val="24"/>
          <w:u w:val="single"/>
        </w:rPr>
        <w:t xml:space="preserve"> </w:t>
      </w:r>
      <w:r w:rsidR="004C143F">
        <w:rPr>
          <w:rFonts w:ascii="宋体" w:hAnsi="宋体"/>
          <w:kern w:val="0"/>
          <w:sz w:val="24"/>
          <w:u w:val="single"/>
        </w:rPr>
        <w:t xml:space="preserve">   </w:t>
      </w:r>
      <w:r w:rsidRPr="003849B5">
        <w:rPr>
          <w:rFonts w:ascii="宋体" w:hAnsi="宋体"/>
          <w:kern w:val="0"/>
          <w:sz w:val="24"/>
        </w:rPr>
        <w:t xml:space="preserve">。 </w:t>
      </w:r>
    </w:p>
    <w:p w14:paraId="6C57FBAE" w14:textId="794AB63A"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2．乙方：系指根据合同约定提供相关服务的</w:t>
      </w:r>
      <w:r w:rsidR="004C143F">
        <w:rPr>
          <w:rFonts w:ascii="宋体" w:hAnsi="宋体" w:hint="eastAsia"/>
          <w:kern w:val="0"/>
          <w:sz w:val="24"/>
        </w:rPr>
        <w:t>供应商</w:t>
      </w:r>
      <w:r w:rsidRPr="003849B5">
        <w:rPr>
          <w:rFonts w:ascii="宋体" w:hAnsi="宋体"/>
          <w:kern w:val="0"/>
          <w:sz w:val="24"/>
        </w:rPr>
        <w:t xml:space="preserve"> </w:t>
      </w:r>
    </w:p>
    <w:p w14:paraId="065F3155" w14:textId="77777777" w:rsidR="00EE004B" w:rsidRPr="003849B5" w:rsidRDefault="00EE004B" w:rsidP="00EE004B">
      <w:pPr>
        <w:widowControl/>
        <w:spacing w:line="360" w:lineRule="auto"/>
        <w:jc w:val="left"/>
        <w:rPr>
          <w:rFonts w:ascii="宋体" w:hAnsi="宋体"/>
          <w:kern w:val="0"/>
          <w:sz w:val="24"/>
          <w:u w:val="single"/>
        </w:rPr>
      </w:pPr>
      <w:r w:rsidRPr="003849B5">
        <w:rPr>
          <w:rFonts w:ascii="宋体" w:hAnsi="宋体"/>
          <w:kern w:val="0"/>
          <w:sz w:val="24"/>
        </w:rPr>
        <w:t>本合同乙方指：</w:t>
      </w:r>
      <w:r w:rsidRPr="003849B5">
        <w:rPr>
          <w:rFonts w:ascii="宋体" w:hAnsi="宋体"/>
          <w:kern w:val="0"/>
          <w:sz w:val="24"/>
          <w:u w:val="single"/>
        </w:rPr>
        <w:t xml:space="preserve">      </w:t>
      </w:r>
    </w:p>
    <w:p w14:paraId="0CF44BBF"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3．“合同”系指甲乙双方签署的、合同格式中载明的甲乙双方所达成的协议，包括所有的附件、附录和构成合同的其它文件。 </w:t>
      </w:r>
    </w:p>
    <w:p w14:paraId="130A84E7"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4．“合同价”系指根据合同约定，乙方在完全履行合同义务后甲方应付给乙方的价格。 </w:t>
      </w:r>
    </w:p>
    <w:p w14:paraId="15995355"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二、主要</w:t>
      </w:r>
      <w:r>
        <w:rPr>
          <w:rFonts w:ascii="宋体" w:hAnsi="宋体" w:hint="eastAsia"/>
          <w:kern w:val="0"/>
          <w:sz w:val="24"/>
        </w:rPr>
        <w:t>标的</w:t>
      </w:r>
      <w:r w:rsidRPr="003849B5">
        <w:rPr>
          <w:rFonts w:ascii="宋体" w:hAnsi="宋体"/>
          <w:kern w:val="0"/>
          <w:sz w:val="24"/>
        </w:rPr>
        <w:t>内容：</w:t>
      </w:r>
      <w:r w:rsidRPr="003849B5">
        <w:rPr>
          <w:rFonts w:ascii="宋体" w:hAnsi="宋体"/>
          <w:kern w:val="0"/>
          <w:sz w:val="24"/>
          <w:u w:val="single"/>
        </w:rPr>
        <w:t xml:space="preserve">                 </w:t>
      </w:r>
      <w:r w:rsidRPr="003849B5">
        <w:rPr>
          <w:rFonts w:ascii="宋体" w:hAnsi="宋体"/>
          <w:kern w:val="0"/>
          <w:sz w:val="24"/>
        </w:rPr>
        <w:t xml:space="preserve"> </w:t>
      </w:r>
    </w:p>
    <w:p w14:paraId="361EAD4F" w14:textId="77777777" w:rsidR="00EE004B" w:rsidRPr="003849B5" w:rsidRDefault="00EE004B" w:rsidP="00EE004B">
      <w:pPr>
        <w:widowControl/>
        <w:spacing w:line="360" w:lineRule="auto"/>
        <w:jc w:val="left"/>
        <w:rPr>
          <w:rFonts w:ascii="宋体" w:hAnsi="宋体"/>
          <w:sz w:val="24"/>
          <w:u w:val="single"/>
        </w:rPr>
      </w:pPr>
      <w:r w:rsidRPr="003849B5">
        <w:rPr>
          <w:rFonts w:ascii="宋体" w:hAnsi="宋体"/>
          <w:kern w:val="0"/>
          <w:sz w:val="24"/>
        </w:rPr>
        <w:t xml:space="preserve">三、工作结果交付： </w:t>
      </w:r>
      <w:r w:rsidRPr="003849B5">
        <w:rPr>
          <w:rFonts w:ascii="宋体" w:hAnsi="宋体"/>
          <w:kern w:val="0"/>
          <w:sz w:val="24"/>
          <w:u w:val="single"/>
        </w:rPr>
        <w:t xml:space="preserve">                     </w:t>
      </w:r>
    </w:p>
    <w:p w14:paraId="51EB89D6" w14:textId="3ECD47BC"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四、服务期限：</w:t>
      </w:r>
      <w:r w:rsidR="00D57BFB" w:rsidRPr="00D57BFB">
        <w:rPr>
          <w:rFonts w:asciiTheme="minorEastAsia" w:eastAsiaTheme="minorEastAsia" w:hAnsiTheme="minorEastAsia" w:hint="eastAsia"/>
          <w:sz w:val="24"/>
          <w:u w:val="single"/>
        </w:rPr>
        <w:t>服务期限一年，自20</w:t>
      </w:r>
      <w:r w:rsidR="00D57BFB" w:rsidRPr="00D57BFB">
        <w:rPr>
          <w:rFonts w:asciiTheme="minorEastAsia" w:eastAsiaTheme="minorEastAsia" w:hAnsiTheme="minorEastAsia"/>
          <w:sz w:val="24"/>
          <w:u w:val="single"/>
        </w:rPr>
        <w:t>25</w:t>
      </w:r>
      <w:r w:rsidR="00D57BFB" w:rsidRPr="00D57BFB">
        <w:rPr>
          <w:rFonts w:asciiTheme="minorEastAsia" w:eastAsiaTheme="minorEastAsia" w:hAnsiTheme="minorEastAsia" w:hint="eastAsia"/>
          <w:sz w:val="24"/>
          <w:u w:val="single"/>
        </w:rPr>
        <w:t>年</w:t>
      </w:r>
      <w:r w:rsidR="00D57BFB" w:rsidRPr="00D57BFB">
        <w:rPr>
          <w:rFonts w:asciiTheme="minorEastAsia" w:eastAsiaTheme="minorEastAsia" w:hAnsiTheme="minorEastAsia"/>
          <w:sz w:val="24"/>
          <w:u w:val="single"/>
        </w:rPr>
        <w:t>3</w:t>
      </w:r>
      <w:r w:rsidR="00D57BFB" w:rsidRPr="00D57BFB">
        <w:rPr>
          <w:rFonts w:asciiTheme="minorEastAsia" w:eastAsiaTheme="minorEastAsia" w:hAnsiTheme="minorEastAsia" w:hint="eastAsia"/>
          <w:sz w:val="24"/>
          <w:u w:val="single"/>
        </w:rPr>
        <w:t>月1日到20</w:t>
      </w:r>
      <w:r w:rsidR="00D57BFB" w:rsidRPr="00D57BFB">
        <w:rPr>
          <w:rFonts w:asciiTheme="minorEastAsia" w:eastAsiaTheme="minorEastAsia" w:hAnsiTheme="minorEastAsia"/>
          <w:sz w:val="24"/>
          <w:u w:val="single"/>
        </w:rPr>
        <w:t>26</w:t>
      </w:r>
      <w:r w:rsidR="00D57BFB" w:rsidRPr="00D57BFB">
        <w:rPr>
          <w:rFonts w:asciiTheme="minorEastAsia" w:eastAsiaTheme="minorEastAsia" w:hAnsiTheme="minorEastAsia" w:hint="eastAsia"/>
          <w:sz w:val="24"/>
          <w:u w:val="single"/>
        </w:rPr>
        <w:t>年2月28日</w:t>
      </w:r>
      <w:r w:rsidRPr="003849B5">
        <w:rPr>
          <w:rFonts w:ascii="宋体" w:hAnsi="宋体"/>
          <w:kern w:val="0"/>
          <w:sz w:val="24"/>
        </w:rPr>
        <w:t xml:space="preserve"> </w:t>
      </w:r>
    </w:p>
    <w:p w14:paraId="5413C449"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五、付款条件： </w:t>
      </w:r>
    </w:p>
    <w:p w14:paraId="5D410C10" w14:textId="12F1C35E" w:rsidR="00D57BFB" w:rsidRPr="005513C1" w:rsidRDefault="00D57BFB" w:rsidP="00D57BFB">
      <w:pPr>
        <w:snapToGrid w:val="0"/>
        <w:spacing w:line="360" w:lineRule="auto"/>
        <w:ind w:firstLineChars="200" w:firstLine="480"/>
        <w:rPr>
          <w:rFonts w:asciiTheme="minorEastAsia" w:eastAsiaTheme="minorEastAsia" w:hAnsiTheme="minorEastAsia"/>
          <w:sz w:val="24"/>
        </w:rPr>
      </w:pPr>
      <w:r w:rsidRPr="005513C1">
        <w:rPr>
          <w:rFonts w:asciiTheme="minorEastAsia" w:eastAsiaTheme="minorEastAsia" w:hAnsiTheme="minorEastAsia" w:hint="eastAsia"/>
          <w:sz w:val="24"/>
        </w:rPr>
        <w:t>按照学校项目验收相关标准，每个季度进行项目预验收，服务期满后进行项目终验收。</w:t>
      </w:r>
    </w:p>
    <w:p w14:paraId="54D0AD63" w14:textId="17D667CD" w:rsidR="00EE004B" w:rsidRPr="00D57BFB" w:rsidRDefault="00D57BFB" w:rsidP="00D57BFB">
      <w:pPr>
        <w:snapToGrid w:val="0"/>
        <w:spacing w:line="360" w:lineRule="auto"/>
        <w:ind w:firstLineChars="200" w:firstLine="480"/>
        <w:rPr>
          <w:rFonts w:asciiTheme="minorEastAsia" w:eastAsiaTheme="minorEastAsia" w:hAnsiTheme="minorEastAsia"/>
          <w:sz w:val="24"/>
        </w:rPr>
      </w:pPr>
      <w:r w:rsidRPr="005513C1">
        <w:rPr>
          <w:rFonts w:asciiTheme="minorEastAsia" w:eastAsiaTheme="minorEastAsia" w:hAnsiTheme="minorEastAsia" w:hint="eastAsia"/>
          <w:sz w:val="24"/>
        </w:rPr>
        <w:t>每季度预验收合格后向供应商支付合同总额的2</w:t>
      </w:r>
      <w:r w:rsidRPr="005513C1">
        <w:rPr>
          <w:rFonts w:asciiTheme="minorEastAsia" w:eastAsiaTheme="minorEastAsia" w:hAnsiTheme="minorEastAsia"/>
          <w:sz w:val="24"/>
        </w:rPr>
        <w:t>5%</w:t>
      </w:r>
      <w:r w:rsidRPr="005513C1">
        <w:rPr>
          <w:rFonts w:asciiTheme="minorEastAsia" w:eastAsiaTheme="minorEastAsia" w:hAnsiTheme="minorEastAsia" w:hint="eastAsia"/>
          <w:sz w:val="24"/>
        </w:rPr>
        <w:t>，最后一次付款前，进行项目终验收，验收合格后，支付尾款。</w:t>
      </w:r>
    </w:p>
    <w:p w14:paraId="64989757"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六、监督与审核： </w:t>
      </w:r>
    </w:p>
    <w:p w14:paraId="4CF2BF6B" w14:textId="77777777" w:rsidR="00EE004B" w:rsidRPr="003849B5" w:rsidRDefault="00EE004B" w:rsidP="004C143F">
      <w:pPr>
        <w:widowControl/>
        <w:spacing w:line="360" w:lineRule="auto"/>
        <w:rPr>
          <w:rFonts w:ascii="宋体" w:hAnsi="宋体"/>
          <w:sz w:val="24"/>
        </w:rPr>
      </w:pPr>
      <w:r w:rsidRPr="003849B5">
        <w:rPr>
          <w:rFonts w:ascii="宋体" w:hAnsi="宋体"/>
          <w:kern w:val="0"/>
          <w:sz w:val="24"/>
          <w:u w:val="single"/>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r w:rsidRPr="003849B5">
        <w:rPr>
          <w:rFonts w:ascii="宋体" w:hAnsi="宋体"/>
          <w:kern w:val="0"/>
          <w:sz w:val="24"/>
        </w:rPr>
        <w:t xml:space="preserve">。 </w:t>
      </w:r>
    </w:p>
    <w:p w14:paraId="17A64B68"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 xml:space="preserve">七、违约责任：按一般条款约定。 </w:t>
      </w:r>
    </w:p>
    <w:p w14:paraId="61A79EF5" w14:textId="77777777" w:rsidR="00EE004B" w:rsidRPr="003849B5" w:rsidRDefault="00EE004B" w:rsidP="00EE004B">
      <w:pPr>
        <w:widowControl/>
        <w:spacing w:line="360" w:lineRule="auto"/>
        <w:jc w:val="left"/>
        <w:rPr>
          <w:rFonts w:ascii="宋体" w:hAnsi="宋体"/>
          <w:sz w:val="24"/>
        </w:rPr>
      </w:pPr>
      <w:r w:rsidRPr="003849B5">
        <w:rPr>
          <w:rFonts w:ascii="宋体" w:hAnsi="宋体"/>
          <w:kern w:val="0"/>
          <w:sz w:val="24"/>
        </w:rPr>
        <w:t>八、不可抗力：不可抗力通知送达时间：事故发生后 7 天内。</w:t>
      </w:r>
    </w:p>
    <w:p w14:paraId="768A1676" w14:textId="77777777" w:rsidR="00EE004B" w:rsidRPr="003849B5" w:rsidRDefault="00EE004B" w:rsidP="00EE004B">
      <w:pPr>
        <w:snapToGrid w:val="0"/>
        <w:spacing w:line="360" w:lineRule="auto"/>
        <w:jc w:val="center"/>
        <w:rPr>
          <w:rFonts w:ascii="宋体" w:hAnsi="宋体"/>
          <w:b/>
          <w:sz w:val="28"/>
        </w:rPr>
        <w:sectPr w:rsidR="00EE004B" w:rsidRPr="003849B5" w:rsidSect="00FE7E9E">
          <w:pgSz w:w="11907" w:h="16840"/>
          <w:pgMar w:top="1440" w:right="1800" w:bottom="1440" w:left="1800" w:header="851" w:footer="851" w:gutter="0"/>
          <w:cols w:space="720"/>
          <w:docGrid w:linePitch="462"/>
        </w:sectPr>
      </w:pPr>
    </w:p>
    <w:p w14:paraId="2A8C9791" w14:textId="77777777" w:rsidR="00EE004B" w:rsidRPr="003849B5" w:rsidRDefault="00EE004B" w:rsidP="00EE004B">
      <w:pPr>
        <w:snapToGrid w:val="0"/>
        <w:spacing w:line="360" w:lineRule="auto"/>
        <w:jc w:val="center"/>
        <w:rPr>
          <w:rFonts w:ascii="宋体" w:hAnsi="宋体"/>
          <w:b/>
          <w:sz w:val="28"/>
        </w:rPr>
      </w:pPr>
      <w:r w:rsidRPr="003849B5">
        <w:rPr>
          <w:rFonts w:ascii="宋体" w:hAnsi="宋体"/>
          <w:b/>
          <w:sz w:val="28"/>
        </w:rPr>
        <w:lastRenderedPageBreak/>
        <w:t>合同一般条款</w:t>
      </w:r>
    </w:p>
    <w:p w14:paraId="6E9F6253" w14:textId="7777777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依据《中华人民共和国民法典》（合同编）及相关法律法规，经双方协商一致，签订本合同，以资共同遵守。 </w:t>
      </w:r>
    </w:p>
    <w:p w14:paraId="738C036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1、定义</w:t>
      </w:r>
    </w:p>
    <w:p w14:paraId="5D6AC2E8" w14:textId="7777777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本合同下列术语应解释为： </w:t>
      </w:r>
    </w:p>
    <w:p w14:paraId="63C4254E"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1.1 “合同”系指甲乙双方签署的、合同格式中载明的甲乙双方所达成的协议，包括所有的附件、附录和上述文件所提到的构成合同的所有文件。 </w:t>
      </w:r>
    </w:p>
    <w:p w14:paraId="76D8182B"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1.2 “合同总价”系指根据合同规定乙方在正确地完全履行合同义务后甲方应支付给乙方的价格。合同总价与报价价格一致。 </w:t>
      </w:r>
    </w:p>
    <w:p w14:paraId="5B242CF8"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1.3 “服务”系指根据合同规定乙方承担有关的服务，详见合同条款及相关附件。 </w:t>
      </w:r>
    </w:p>
    <w:p w14:paraId="15DE0FF8" w14:textId="4A54ADE5"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1.4 “甲方”指与</w:t>
      </w:r>
      <w:r w:rsidR="004C143F">
        <w:rPr>
          <w:rFonts w:ascii="宋体" w:hAnsi="宋体" w:hint="eastAsia"/>
          <w:kern w:val="0"/>
          <w:sz w:val="24"/>
        </w:rPr>
        <w:t>成交供应商</w:t>
      </w:r>
      <w:r w:rsidRPr="003849B5">
        <w:rPr>
          <w:rFonts w:ascii="宋体" w:hAnsi="宋体"/>
          <w:kern w:val="0"/>
          <w:sz w:val="24"/>
          <w:szCs w:val="21"/>
        </w:rPr>
        <w:t>签署合同的单位（</w:t>
      </w:r>
      <w:proofErr w:type="gramStart"/>
      <w:r w:rsidRPr="003849B5">
        <w:rPr>
          <w:rFonts w:ascii="宋体" w:hAnsi="宋体"/>
          <w:kern w:val="0"/>
          <w:sz w:val="24"/>
          <w:szCs w:val="21"/>
        </w:rPr>
        <w:t>含最终</w:t>
      </w:r>
      <w:proofErr w:type="gramEnd"/>
      <w:r w:rsidRPr="003849B5">
        <w:rPr>
          <w:rFonts w:ascii="宋体" w:hAnsi="宋体"/>
          <w:kern w:val="0"/>
          <w:sz w:val="24"/>
          <w:szCs w:val="21"/>
        </w:rPr>
        <w:t xml:space="preserve">用户）。 </w:t>
      </w:r>
    </w:p>
    <w:p w14:paraId="031769D3" w14:textId="346E98A9"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1.5 “乙方”指为本合同提供服务的公司或实体。 </w:t>
      </w:r>
    </w:p>
    <w:p w14:paraId="34437721"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1.6 “项目现场”指的是：甲方指定地点。 </w:t>
      </w:r>
    </w:p>
    <w:p w14:paraId="1B3DFEAA"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2、乙方合同义务 </w:t>
      </w:r>
    </w:p>
    <w:p w14:paraId="345F89CA"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2.1 服务内容 </w:t>
      </w:r>
    </w:p>
    <w:p w14:paraId="5035CF8A" w14:textId="629AD086"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2.1.1 乙方服务内容见</w:t>
      </w:r>
      <w:r w:rsidR="004C143F">
        <w:rPr>
          <w:rFonts w:ascii="宋体" w:hAnsi="宋体" w:hint="eastAsia"/>
          <w:kern w:val="0"/>
          <w:sz w:val="24"/>
          <w:szCs w:val="21"/>
        </w:rPr>
        <w:t>采购</w:t>
      </w:r>
      <w:r w:rsidRPr="003849B5">
        <w:rPr>
          <w:rFonts w:ascii="宋体" w:hAnsi="宋体"/>
          <w:kern w:val="0"/>
          <w:sz w:val="24"/>
          <w:szCs w:val="21"/>
        </w:rPr>
        <w:t>文件及被甲方接受的</w:t>
      </w:r>
      <w:r w:rsidR="004C143F">
        <w:rPr>
          <w:rFonts w:ascii="宋体" w:hAnsi="宋体" w:hint="eastAsia"/>
          <w:kern w:val="0"/>
          <w:sz w:val="24"/>
          <w:szCs w:val="21"/>
        </w:rPr>
        <w:t>响应</w:t>
      </w:r>
      <w:r w:rsidRPr="003849B5">
        <w:rPr>
          <w:rFonts w:ascii="宋体" w:hAnsi="宋体"/>
          <w:kern w:val="0"/>
          <w:sz w:val="24"/>
          <w:szCs w:val="21"/>
        </w:rPr>
        <w:t xml:space="preserve">文件中的规定。 </w:t>
      </w:r>
    </w:p>
    <w:p w14:paraId="3B67D413" w14:textId="79B21082"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2.1.2 乙方提供的服务应与</w:t>
      </w:r>
      <w:r w:rsidR="004C143F">
        <w:rPr>
          <w:rFonts w:ascii="宋体" w:hAnsi="宋体" w:hint="eastAsia"/>
          <w:kern w:val="0"/>
          <w:sz w:val="24"/>
          <w:szCs w:val="21"/>
        </w:rPr>
        <w:t>采购</w:t>
      </w:r>
      <w:r w:rsidRPr="003849B5">
        <w:rPr>
          <w:rFonts w:ascii="宋体" w:hAnsi="宋体"/>
          <w:kern w:val="0"/>
          <w:sz w:val="24"/>
          <w:szCs w:val="21"/>
        </w:rPr>
        <w:t>文件规定的服务内容、服务规范和规范附件（如果有的话）及其</w:t>
      </w:r>
      <w:r w:rsidR="004C143F">
        <w:rPr>
          <w:rFonts w:ascii="宋体" w:hAnsi="宋体" w:hint="eastAsia"/>
          <w:kern w:val="0"/>
          <w:sz w:val="24"/>
          <w:szCs w:val="21"/>
        </w:rPr>
        <w:t>响应</w:t>
      </w:r>
      <w:r w:rsidRPr="003849B5">
        <w:rPr>
          <w:rFonts w:ascii="宋体" w:hAnsi="宋体"/>
          <w:kern w:val="0"/>
          <w:sz w:val="24"/>
          <w:szCs w:val="21"/>
        </w:rPr>
        <w:t>文件的服务内容、</w:t>
      </w:r>
      <w:r>
        <w:rPr>
          <w:rFonts w:ascii="宋体" w:hAnsi="宋体" w:hint="eastAsia"/>
          <w:kern w:val="0"/>
          <w:sz w:val="24"/>
          <w:szCs w:val="21"/>
        </w:rPr>
        <w:t>采购需求</w:t>
      </w:r>
      <w:r w:rsidRPr="003849B5">
        <w:rPr>
          <w:rFonts w:ascii="宋体" w:hAnsi="宋体"/>
          <w:kern w:val="0"/>
          <w:sz w:val="24"/>
          <w:szCs w:val="21"/>
        </w:rPr>
        <w:t xml:space="preserve">偏差表相一致。若文件规范中无相应说明，则以国家有关部门最新颁布的相应标准及规范为准。 </w:t>
      </w:r>
    </w:p>
    <w:p w14:paraId="193FA8CF"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2.2 合同资料 </w:t>
      </w:r>
    </w:p>
    <w:p w14:paraId="3A3BC0C0"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2.2.1 合同项下文件资料（除合同特殊条款规定外）将以下列方式交付：接到对方书面通知后 15 天之内，将完成服务或合同所需必要资料交付给对方。 </w:t>
      </w:r>
    </w:p>
    <w:p w14:paraId="215E5E64"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2.3 工作结果交付 </w:t>
      </w:r>
    </w:p>
    <w:p w14:paraId="3C57F799"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2.3.1 乙方应按照甲方要求的时间和进度交付相应的工作结果。 </w:t>
      </w:r>
    </w:p>
    <w:p w14:paraId="15C2772F"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2.4 保密 </w:t>
      </w:r>
    </w:p>
    <w:p w14:paraId="60630E4E"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2.4.1 乙方保证对在谈判、签订、执行本协议过程中所获悉的属于无法自公开渠道获得的文件及资料（包括国家秘密、商业秘密、工作秘密、公司计划、运营活动、财务信息、技术信息、经营信息及其他有关信息）予以保密。未经该资料和文件的</w:t>
      </w:r>
      <w:proofErr w:type="gramStart"/>
      <w:r w:rsidRPr="003849B5">
        <w:rPr>
          <w:rFonts w:ascii="宋体" w:hAnsi="宋体"/>
          <w:kern w:val="0"/>
          <w:sz w:val="24"/>
          <w:szCs w:val="21"/>
        </w:rPr>
        <w:t>原提供</w:t>
      </w:r>
      <w:proofErr w:type="gramEnd"/>
      <w:r w:rsidRPr="003849B5">
        <w:rPr>
          <w:rFonts w:ascii="宋体" w:hAnsi="宋体"/>
          <w:kern w:val="0"/>
          <w:sz w:val="24"/>
          <w:szCs w:val="21"/>
        </w:rPr>
        <w:t>方同</w:t>
      </w:r>
      <w:r w:rsidRPr="003849B5">
        <w:rPr>
          <w:rFonts w:ascii="宋体" w:hAnsi="宋体"/>
          <w:kern w:val="0"/>
          <w:sz w:val="24"/>
          <w:szCs w:val="21"/>
        </w:rPr>
        <w:lastRenderedPageBreak/>
        <w:t xml:space="preserve">意，不得向任何第三方泄露该商业秘密或未公开工作信息的全部或部分内容。但法律、法规另有规定或双方另有约定的除外。 </w:t>
      </w:r>
    </w:p>
    <w:p w14:paraId="5328A41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2.5 知识产权 </w:t>
      </w:r>
    </w:p>
    <w:p w14:paraId="592B294B"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2.5.1 乙方应保证甲方使用合同项下乙方工作成果的任何一部分时免受第三方提出的侵犯其专利权、著作权、商标权或工业设计权等知识产权的起诉。 </w:t>
      </w:r>
    </w:p>
    <w:p w14:paraId="67DC0B85" w14:textId="7777777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如果任何第三方对此提出起诉，乙方应负责与之交涉并承担由此引起的一切法律责任及经济损失。 </w:t>
      </w:r>
    </w:p>
    <w:p w14:paraId="7FB2CF05"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3、甲方合同义务 </w:t>
      </w:r>
    </w:p>
    <w:p w14:paraId="09BCEDA1"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3.1合同款支付 </w:t>
      </w:r>
    </w:p>
    <w:p w14:paraId="2FF4E1E0"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3.1.1 合同货币：人民币。 </w:t>
      </w:r>
    </w:p>
    <w:p w14:paraId="608A248A"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3.1.2 合同款支付进度</w:t>
      </w:r>
      <w:proofErr w:type="gramStart"/>
      <w:r w:rsidRPr="003849B5">
        <w:rPr>
          <w:rFonts w:ascii="宋体" w:hAnsi="宋体"/>
          <w:kern w:val="0"/>
          <w:sz w:val="24"/>
          <w:szCs w:val="21"/>
        </w:rPr>
        <w:t>见合同</w:t>
      </w:r>
      <w:proofErr w:type="gramEnd"/>
      <w:r w:rsidRPr="003849B5">
        <w:rPr>
          <w:rFonts w:ascii="宋体" w:hAnsi="宋体"/>
          <w:kern w:val="0"/>
          <w:sz w:val="24"/>
          <w:szCs w:val="21"/>
        </w:rPr>
        <w:t xml:space="preserve">特殊条款规定。 </w:t>
      </w:r>
    </w:p>
    <w:p w14:paraId="2EA8BDFE" w14:textId="1BC4241A"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4、</w:t>
      </w:r>
      <w:r w:rsidR="007E4371">
        <w:rPr>
          <w:rFonts w:ascii="宋体" w:hAnsi="宋体" w:hint="eastAsia"/>
          <w:b/>
          <w:bCs/>
          <w:kern w:val="0"/>
          <w:sz w:val="24"/>
          <w:szCs w:val="21"/>
        </w:rPr>
        <w:t>服务</w:t>
      </w:r>
      <w:r w:rsidRPr="003849B5">
        <w:rPr>
          <w:rFonts w:ascii="宋体" w:hAnsi="宋体"/>
          <w:b/>
          <w:bCs/>
          <w:kern w:val="0"/>
          <w:sz w:val="24"/>
          <w:szCs w:val="21"/>
        </w:rPr>
        <w:t xml:space="preserve">期限 </w:t>
      </w:r>
    </w:p>
    <w:p w14:paraId="1A8D766B" w14:textId="1F7199FD"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4.1 本合同</w:t>
      </w:r>
      <w:r w:rsidR="007E4371" w:rsidRPr="007E4371">
        <w:rPr>
          <w:rFonts w:ascii="宋体" w:hAnsi="宋体" w:hint="eastAsia"/>
          <w:kern w:val="0"/>
          <w:sz w:val="24"/>
          <w:szCs w:val="21"/>
        </w:rPr>
        <w:t>服务</w:t>
      </w:r>
      <w:r w:rsidRPr="003849B5">
        <w:rPr>
          <w:rFonts w:ascii="宋体" w:hAnsi="宋体"/>
          <w:kern w:val="0"/>
          <w:sz w:val="24"/>
          <w:szCs w:val="21"/>
        </w:rPr>
        <w:t>期限</w:t>
      </w:r>
      <w:proofErr w:type="gramStart"/>
      <w:r w:rsidRPr="003849B5">
        <w:rPr>
          <w:rFonts w:ascii="宋体" w:hAnsi="宋体"/>
          <w:kern w:val="0"/>
          <w:sz w:val="24"/>
          <w:szCs w:val="21"/>
        </w:rPr>
        <w:t>见合同</w:t>
      </w:r>
      <w:proofErr w:type="gramEnd"/>
      <w:r w:rsidRPr="003849B5">
        <w:rPr>
          <w:rFonts w:ascii="宋体" w:hAnsi="宋体"/>
          <w:kern w:val="0"/>
          <w:sz w:val="24"/>
          <w:szCs w:val="21"/>
        </w:rPr>
        <w:t xml:space="preserve">特殊条款规定。 </w:t>
      </w:r>
    </w:p>
    <w:p w14:paraId="4004A2BD"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5、监督与审核 </w:t>
      </w:r>
    </w:p>
    <w:p w14:paraId="0CE40B86"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 </w:t>
      </w:r>
    </w:p>
    <w:p w14:paraId="239AC58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6、索赔 </w:t>
      </w:r>
    </w:p>
    <w:p w14:paraId="0397DE0D"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6.1 如果在合同履行过程中，由于乙方违反合同规定义务导致甲方受到损失，乙方应按照甲方的实际损失予以赔偿。 </w:t>
      </w:r>
    </w:p>
    <w:p w14:paraId="742E59AF"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7、误期赔偿费 </w:t>
      </w:r>
    </w:p>
    <w:p w14:paraId="31337AEC" w14:textId="75986C56"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7.1 除了本合同“不可抗力”规定的不可抗力事故外，如果乙方不能按合同规定时间准时提供</w:t>
      </w:r>
      <w:r>
        <w:rPr>
          <w:rFonts w:ascii="宋体" w:hAnsi="宋体" w:hint="eastAsia"/>
          <w:kern w:val="0"/>
          <w:sz w:val="24"/>
          <w:szCs w:val="21"/>
        </w:rPr>
        <w:t>货物或</w:t>
      </w:r>
      <w:r w:rsidRPr="003849B5">
        <w:rPr>
          <w:rFonts w:ascii="宋体" w:hAnsi="宋体"/>
          <w:kern w:val="0"/>
          <w:sz w:val="24"/>
          <w:szCs w:val="21"/>
        </w:rPr>
        <w:t xml:space="preserve">服务，甲方在不影响合同项下的其它补救措施的情况下，可从合同价款中扣除误期赔偿费。每延误一周的赔偿费按未提供服务的服务费用的0.5%计收，不足7日者亦按7日计算直至提供服务为止。误期赔偿费的最高限额为合同总价的5%。一旦达到误期赔偿费的最高限额，甲方有权无需乙方同意终止合同。 </w:t>
      </w:r>
    </w:p>
    <w:p w14:paraId="1EFF7C63"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8、不可抗力</w:t>
      </w:r>
    </w:p>
    <w:p w14:paraId="4A53B4D6"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lastRenderedPageBreak/>
        <w:t xml:space="preserve">8.1 本条所述的“不可抗力”系指那些双方在订立合同时无法控制、不可预见的事件。这些事件包括：战争、水灾、地震以及双方同意的事件。当不可抗力事件发生时，执行合同的期限将相应延长。 </w:t>
      </w:r>
    </w:p>
    <w:p w14:paraId="084D4B8A"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8.2 在不可抗力事件发生时，乙方应尽快以书面形式将不可抗力的情况和原因通知甲方。同时必须在7日内，以挂号形式递交有关政府部门的证明。如果不可抗力超过15日，双方将通过友好协商就合同的执行达成协议。 </w:t>
      </w:r>
    </w:p>
    <w:p w14:paraId="18579FC9"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9、合同修改与终止 </w:t>
      </w:r>
    </w:p>
    <w:p w14:paraId="7499B3C3" w14:textId="77777777" w:rsidR="00EE004B" w:rsidRPr="003849B5" w:rsidRDefault="00EE004B" w:rsidP="00EE004B">
      <w:pPr>
        <w:widowControl/>
        <w:spacing w:line="360" w:lineRule="auto"/>
        <w:jc w:val="left"/>
        <w:rPr>
          <w:rFonts w:ascii="宋体" w:hAnsi="宋体"/>
          <w:kern w:val="0"/>
          <w:sz w:val="24"/>
          <w:szCs w:val="21"/>
        </w:rPr>
      </w:pPr>
      <w:r w:rsidRPr="003849B5">
        <w:rPr>
          <w:rFonts w:ascii="宋体" w:hAnsi="宋体"/>
          <w:kern w:val="0"/>
          <w:sz w:val="24"/>
          <w:szCs w:val="21"/>
        </w:rPr>
        <w:t>9.1 任何对合同条件的变更或修改、补充或删减均须双方签订书面的修改书。</w:t>
      </w:r>
    </w:p>
    <w:p w14:paraId="47924690" w14:textId="310F1804"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10、违约</w:t>
      </w:r>
      <w:r w:rsidR="00C411CE">
        <w:rPr>
          <w:rFonts w:ascii="宋体" w:hAnsi="宋体" w:hint="eastAsia"/>
          <w:b/>
          <w:bCs/>
          <w:kern w:val="0"/>
          <w:sz w:val="24"/>
          <w:szCs w:val="21"/>
        </w:rPr>
        <w:t>责任</w:t>
      </w:r>
      <w:r w:rsidRPr="003849B5">
        <w:rPr>
          <w:rFonts w:ascii="宋体" w:hAnsi="宋体"/>
          <w:b/>
          <w:bCs/>
          <w:kern w:val="0"/>
          <w:sz w:val="24"/>
          <w:szCs w:val="21"/>
        </w:rPr>
        <w:t xml:space="preserve"> </w:t>
      </w:r>
    </w:p>
    <w:p w14:paraId="169A7A5F"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（1）甲方未能按合同约定提供经费或未能提供必要的支持，导致乙方工作延误的，应允</w:t>
      </w:r>
      <w:proofErr w:type="gramStart"/>
      <w:r w:rsidRPr="00022DE7">
        <w:rPr>
          <w:rFonts w:asciiTheme="minorEastAsia" w:eastAsiaTheme="minorEastAsia" w:hAnsiTheme="minorEastAsia" w:hint="eastAsia"/>
          <w:sz w:val="24"/>
        </w:rPr>
        <w:t>许合同</w:t>
      </w:r>
      <w:proofErr w:type="gramEnd"/>
      <w:r w:rsidRPr="00022DE7">
        <w:rPr>
          <w:rFonts w:asciiTheme="minorEastAsia" w:eastAsiaTheme="minorEastAsia" w:hAnsiTheme="minorEastAsia" w:hint="eastAsia"/>
          <w:sz w:val="24"/>
        </w:rPr>
        <w:t>规定的完成期限相应顺延。</w:t>
      </w:r>
    </w:p>
    <w:p w14:paraId="3F555E3C"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2）如果乙方未按照合同规定的要求提供服务；或乙方在收到甲方要求更改服务内容通知后十日内没有提供相应服务或提供的服务不符合要求；或乙方未能履行合同规定的任何其他义务时，甲方有权向乙方发出违约通知书，乙方应按照甲方选择的下列一种或多种方式承担赔偿责任：</w:t>
      </w:r>
    </w:p>
    <w:p w14:paraId="490D07D3"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sz w:val="24"/>
        </w:rPr>
        <w:fldChar w:fldCharType="begin"/>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hint="eastAsia"/>
          <w:sz w:val="24"/>
        </w:rPr>
        <w:instrText>= 1 \* GB3</w:instrText>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sz w:val="24"/>
        </w:rPr>
        <w:fldChar w:fldCharType="separate"/>
      </w:r>
      <w:r w:rsidRPr="00022DE7">
        <w:rPr>
          <w:rFonts w:asciiTheme="minorEastAsia" w:eastAsiaTheme="minorEastAsia" w:hAnsiTheme="minorEastAsia" w:hint="eastAsia"/>
          <w:noProof/>
          <w:sz w:val="24"/>
        </w:rPr>
        <w:t>①</w:t>
      </w:r>
      <w:r w:rsidRPr="00022DE7">
        <w:rPr>
          <w:rFonts w:asciiTheme="minorEastAsia" w:eastAsiaTheme="minorEastAsia" w:hAnsiTheme="minorEastAsia"/>
          <w:sz w:val="24"/>
        </w:rPr>
        <w:fldChar w:fldCharType="end"/>
      </w:r>
      <w:r w:rsidRPr="00022DE7">
        <w:rPr>
          <w:rFonts w:asciiTheme="minorEastAsia" w:eastAsiaTheme="minorEastAsia" w:hAnsiTheme="minorEastAsia" w:hint="eastAsia"/>
          <w:sz w:val="24"/>
        </w:rPr>
        <w:t>在甲方规定的时间内，提供符合合同规定的相关服务，未提供符合合同要求的服务，乙方应承担由此发生的一切费用和风险。</w:t>
      </w:r>
    </w:p>
    <w:p w14:paraId="13F2164D"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sz w:val="24"/>
        </w:rPr>
        <w:fldChar w:fldCharType="begin"/>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hint="eastAsia"/>
          <w:sz w:val="24"/>
        </w:rPr>
        <w:instrText>= 2 \* GB3</w:instrText>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sz w:val="24"/>
        </w:rPr>
        <w:fldChar w:fldCharType="separate"/>
      </w:r>
      <w:r w:rsidRPr="00022DE7">
        <w:rPr>
          <w:rFonts w:asciiTheme="minorEastAsia" w:eastAsiaTheme="minorEastAsia" w:hAnsiTheme="minorEastAsia" w:hint="eastAsia"/>
          <w:noProof/>
          <w:sz w:val="24"/>
        </w:rPr>
        <w:t>②</w:t>
      </w:r>
      <w:r w:rsidRPr="00022DE7">
        <w:rPr>
          <w:rFonts w:asciiTheme="minorEastAsia" w:eastAsiaTheme="minorEastAsia" w:hAnsiTheme="minorEastAsia"/>
          <w:sz w:val="24"/>
        </w:rPr>
        <w:fldChar w:fldCharType="end"/>
      </w:r>
      <w:r w:rsidRPr="00022DE7">
        <w:rPr>
          <w:rFonts w:asciiTheme="minorEastAsia" w:eastAsiaTheme="minorEastAsia" w:hAnsiTheme="minorEastAsia" w:hint="eastAsia"/>
          <w:sz w:val="24"/>
        </w:rPr>
        <w:t>甲方有权部分或全部解除合同并要求乙方赔偿由此造成的损失。此时甲方可采取必要的补救措施，相关费用由乙方承担。</w:t>
      </w:r>
    </w:p>
    <w:p w14:paraId="494E49FC"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sz w:val="24"/>
        </w:rPr>
        <w:fldChar w:fldCharType="begin"/>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hint="eastAsia"/>
          <w:sz w:val="24"/>
        </w:rPr>
        <w:instrText>= 3 \* GB3</w:instrText>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sz w:val="24"/>
        </w:rPr>
        <w:fldChar w:fldCharType="separate"/>
      </w:r>
      <w:r w:rsidRPr="00022DE7">
        <w:rPr>
          <w:rFonts w:asciiTheme="minorEastAsia" w:eastAsiaTheme="minorEastAsia" w:hAnsiTheme="minorEastAsia" w:hint="eastAsia"/>
          <w:noProof/>
          <w:sz w:val="24"/>
        </w:rPr>
        <w:t>③</w:t>
      </w:r>
      <w:r w:rsidRPr="00022DE7">
        <w:rPr>
          <w:rFonts w:asciiTheme="minorEastAsia" w:eastAsiaTheme="minorEastAsia" w:hAnsiTheme="minorEastAsia"/>
          <w:sz w:val="24"/>
        </w:rPr>
        <w:fldChar w:fldCharType="end"/>
      </w:r>
      <w:r w:rsidRPr="00022DE7">
        <w:rPr>
          <w:rFonts w:asciiTheme="minorEastAsia" w:eastAsiaTheme="minorEastAsia" w:hAnsiTheme="minorEastAsia" w:hint="eastAsia"/>
          <w:sz w:val="24"/>
        </w:rPr>
        <w:t>如乙方提供服务或服务产品的未达到预期目标，且使甲方所遭受损失，经双方商定降低货物的价格或赔偿甲方所遭受的损失。</w:t>
      </w:r>
    </w:p>
    <w:p w14:paraId="5B79235C" w14:textId="77777777" w:rsidR="00C411CE" w:rsidRPr="00022DE7" w:rsidRDefault="00C411CE" w:rsidP="00C411CE">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sz w:val="24"/>
        </w:rPr>
        <w:fldChar w:fldCharType="begin"/>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hint="eastAsia"/>
          <w:sz w:val="24"/>
        </w:rPr>
        <w:instrText>= 4 \* GB3</w:instrText>
      </w:r>
      <w:r w:rsidRPr="00022DE7">
        <w:rPr>
          <w:rFonts w:asciiTheme="minorEastAsia" w:eastAsiaTheme="minorEastAsia" w:hAnsiTheme="minorEastAsia"/>
          <w:sz w:val="24"/>
        </w:rPr>
        <w:instrText xml:space="preserve"> </w:instrText>
      </w:r>
      <w:r w:rsidRPr="00022DE7">
        <w:rPr>
          <w:rFonts w:asciiTheme="minorEastAsia" w:eastAsiaTheme="minorEastAsia" w:hAnsiTheme="minorEastAsia"/>
          <w:sz w:val="24"/>
        </w:rPr>
        <w:fldChar w:fldCharType="separate"/>
      </w:r>
      <w:r w:rsidRPr="00022DE7">
        <w:rPr>
          <w:rFonts w:asciiTheme="minorEastAsia" w:eastAsiaTheme="minorEastAsia" w:hAnsiTheme="minorEastAsia" w:hint="eastAsia"/>
          <w:noProof/>
          <w:sz w:val="24"/>
        </w:rPr>
        <w:t>④</w:t>
      </w:r>
      <w:r w:rsidRPr="00022DE7">
        <w:rPr>
          <w:rFonts w:asciiTheme="minorEastAsia" w:eastAsiaTheme="minorEastAsia" w:hAnsiTheme="minorEastAsia"/>
          <w:sz w:val="24"/>
        </w:rPr>
        <w:fldChar w:fldCharType="end"/>
      </w:r>
      <w:r w:rsidRPr="00022DE7">
        <w:rPr>
          <w:rFonts w:asciiTheme="minorEastAsia" w:eastAsiaTheme="minorEastAsia" w:hAnsiTheme="minorEastAsia" w:hint="eastAsia"/>
          <w:sz w:val="24"/>
        </w:rPr>
        <w:t>甲方有权部分或全部解除合同并要求乙方赔偿由此造成的损失。此时甲方可采取必要的补救措施，相关费用由乙方承担。</w:t>
      </w:r>
    </w:p>
    <w:p w14:paraId="70AFAF23" w14:textId="77777777" w:rsidR="00C411CE" w:rsidRDefault="00C411CE" w:rsidP="0039726D">
      <w:pPr>
        <w:snapToGrid w:val="0"/>
        <w:spacing w:line="360" w:lineRule="auto"/>
        <w:ind w:firstLineChars="200" w:firstLine="480"/>
        <w:rPr>
          <w:rFonts w:asciiTheme="minorEastAsia" w:eastAsiaTheme="minorEastAsia" w:hAnsiTheme="minorEastAsia"/>
          <w:sz w:val="24"/>
        </w:rPr>
      </w:pPr>
      <w:r w:rsidRPr="00022DE7">
        <w:rPr>
          <w:rFonts w:asciiTheme="minorEastAsia" w:eastAsiaTheme="minorEastAsia" w:hAnsiTheme="minorEastAsia" w:hint="eastAsia"/>
          <w:sz w:val="24"/>
        </w:rPr>
        <w:t>（3）如果乙方在收到甲方的违约通知书后十日内未作答复也没有按照甲方选择的方式承担违约责任，则甲方有权从尚未支付的合同价款中扣回索赔金额。如果这些金额不足以补偿，甲方有权向乙方提出不足部分的赔偿要求。</w:t>
      </w:r>
    </w:p>
    <w:p w14:paraId="5CD17A1F" w14:textId="4840A655" w:rsidR="00EE004B" w:rsidRPr="003849B5" w:rsidRDefault="00C411CE" w:rsidP="00EE004B">
      <w:pPr>
        <w:widowControl/>
        <w:spacing w:line="360" w:lineRule="auto"/>
        <w:jc w:val="left"/>
        <w:rPr>
          <w:rFonts w:ascii="宋体" w:hAnsi="宋体"/>
          <w:sz w:val="24"/>
          <w:szCs w:val="21"/>
        </w:rPr>
      </w:pPr>
      <w:r w:rsidRPr="00022DE7">
        <w:rPr>
          <w:rFonts w:asciiTheme="minorEastAsia" w:eastAsiaTheme="minorEastAsia" w:hAnsiTheme="minorEastAsia" w:hint="eastAsia"/>
          <w:sz w:val="24"/>
        </w:rPr>
        <w:t>（4）其它违约行为，按照中华人民共和国民法典、中华人民共和国著作权法、计算机软件著作权保护条例、中华人民共和国保密法、中华人民共和国个人信息保护法、中华人民共和国数据安全法、中华人民共和国网络安全法和相关法律法规的有关规定执行。</w:t>
      </w:r>
    </w:p>
    <w:p w14:paraId="6B46E24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lastRenderedPageBreak/>
        <w:t xml:space="preserve">11、破产终止合同 </w:t>
      </w:r>
    </w:p>
    <w:p w14:paraId="1962E681"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11.1如果乙方破产或无清偿能力，甲方可在任何时候以书面形式通知乙方，终止合同而不给乙方补偿，该终止合同将不损害或影响甲方已经采取或将要采取的任何行动或补救措施的权力。 </w:t>
      </w:r>
    </w:p>
    <w:p w14:paraId="0231A554"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12争端的解决</w:t>
      </w:r>
    </w:p>
    <w:p w14:paraId="45A03F6A"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12.1 合同实施或与合同有关的一切争端应通过双方协商解决。如果协商后不能解决，向甲方所在地人民法院提起诉讼。 </w:t>
      </w:r>
    </w:p>
    <w:p w14:paraId="2FAD8C5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12.2 在争端解决期间，除争端涉及的部分外，本合同其它部分应继续执行。 </w:t>
      </w:r>
    </w:p>
    <w:p w14:paraId="2FECE2DB"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13、通知 </w:t>
      </w:r>
    </w:p>
    <w:p w14:paraId="2DC7C6D3"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13.1 本合同任何一方给另一方的通知，都应以书面或电传/传真/电报的方式发送，而另一方应以书面形式确认并发送到对方明确的地址。 </w:t>
      </w:r>
    </w:p>
    <w:p w14:paraId="64234944"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14、计量单位 </w:t>
      </w:r>
    </w:p>
    <w:p w14:paraId="38BEB3E2"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14.1 除技术规范中另有规定外，计量单位均使用国家法定计量单位。 </w:t>
      </w:r>
    </w:p>
    <w:p w14:paraId="0707BA73"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15、适用法律 </w:t>
      </w:r>
    </w:p>
    <w:p w14:paraId="4E887CFB"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15.1本合同应按照中华人民共和国的法律进行解释。 </w:t>
      </w:r>
    </w:p>
    <w:p w14:paraId="652F93A8"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16、合同未尽事宜 </w:t>
      </w:r>
    </w:p>
    <w:p w14:paraId="6D407224"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16.本合同未尽事宜按《中华人民共和国民法典》（合同编）执行，或由甲乙双方另行协商签订书面补充协议。 </w:t>
      </w:r>
    </w:p>
    <w:p w14:paraId="5C67AE50"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b/>
          <w:bCs/>
          <w:kern w:val="0"/>
          <w:sz w:val="24"/>
          <w:szCs w:val="21"/>
        </w:rPr>
        <w:t xml:space="preserve">17、合同生效及其它 </w:t>
      </w:r>
    </w:p>
    <w:p w14:paraId="109707CF"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17.1下列条件全部符合后，合同生效： </w:t>
      </w:r>
    </w:p>
    <w:p w14:paraId="0D135463" w14:textId="7777777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（1）双方法定代表人或授权代表签字并加盖单位公章； </w:t>
      </w:r>
    </w:p>
    <w:p w14:paraId="399918AE" w14:textId="7777777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（2）乙方提交合同约定的履约保证金。 </w:t>
      </w:r>
    </w:p>
    <w:p w14:paraId="4154A653" w14:textId="77777777"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 xml:space="preserve">17.2下述合同附件为本合同不可分割的部分并与本合同具有同等效力： </w:t>
      </w:r>
    </w:p>
    <w:p w14:paraId="677D9332" w14:textId="1BC4986C"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（1）</w:t>
      </w:r>
      <w:r w:rsidR="007E4371">
        <w:rPr>
          <w:rFonts w:ascii="宋体" w:hAnsi="宋体" w:hint="eastAsia"/>
          <w:kern w:val="0"/>
          <w:sz w:val="24"/>
          <w:szCs w:val="21"/>
        </w:rPr>
        <w:t>采购</w:t>
      </w:r>
      <w:r w:rsidRPr="003849B5">
        <w:rPr>
          <w:rFonts w:ascii="宋体" w:hAnsi="宋体"/>
          <w:kern w:val="0"/>
          <w:sz w:val="24"/>
          <w:szCs w:val="21"/>
        </w:rPr>
        <w:t xml:space="preserve">文件； </w:t>
      </w:r>
    </w:p>
    <w:p w14:paraId="5784C539" w14:textId="350D3D37"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（2）</w:t>
      </w:r>
      <w:r w:rsidR="007E4371">
        <w:rPr>
          <w:rFonts w:ascii="宋体" w:hAnsi="宋体" w:hint="eastAsia"/>
          <w:kern w:val="0"/>
          <w:sz w:val="24"/>
          <w:szCs w:val="21"/>
        </w:rPr>
        <w:t>响应</w:t>
      </w:r>
      <w:r w:rsidRPr="003849B5">
        <w:rPr>
          <w:rFonts w:ascii="宋体" w:hAnsi="宋体"/>
          <w:kern w:val="0"/>
          <w:sz w:val="24"/>
          <w:szCs w:val="21"/>
        </w:rPr>
        <w:t xml:space="preserve">文件； </w:t>
      </w:r>
    </w:p>
    <w:p w14:paraId="1B8EF04E" w14:textId="40DA8241" w:rsidR="00EE004B" w:rsidRPr="003849B5" w:rsidRDefault="00EE004B" w:rsidP="00EE004B">
      <w:pPr>
        <w:widowControl/>
        <w:spacing w:line="360" w:lineRule="auto"/>
        <w:ind w:firstLineChars="200" w:firstLine="480"/>
        <w:jc w:val="left"/>
        <w:rPr>
          <w:rFonts w:ascii="宋体" w:hAnsi="宋体"/>
          <w:sz w:val="24"/>
          <w:szCs w:val="21"/>
        </w:rPr>
      </w:pPr>
      <w:r w:rsidRPr="003849B5">
        <w:rPr>
          <w:rFonts w:ascii="宋体" w:hAnsi="宋体"/>
          <w:kern w:val="0"/>
          <w:sz w:val="24"/>
          <w:szCs w:val="21"/>
        </w:rPr>
        <w:t>（3）</w:t>
      </w:r>
      <w:r w:rsidR="007E4371">
        <w:rPr>
          <w:rFonts w:ascii="宋体" w:hAnsi="宋体" w:hint="eastAsia"/>
          <w:kern w:val="0"/>
          <w:sz w:val="24"/>
          <w:szCs w:val="21"/>
        </w:rPr>
        <w:t>成交</w:t>
      </w:r>
      <w:r w:rsidRPr="003849B5">
        <w:rPr>
          <w:rFonts w:ascii="宋体" w:hAnsi="宋体"/>
          <w:kern w:val="0"/>
          <w:sz w:val="24"/>
          <w:szCs w:val="21"/>
        </w:rPr>
        <w:t xml:space="preserve">通知书。 </w:t>
      </w:r>
    </w:p>
    <w:p w14:paraId="55A59695" w14:textId="11D2BA6B" w:rsidR="00EE004B" w:rsidRPr="003849B5" w:rsidRDefault="00EE004B" w:rsidP="00EE004B">
      <w:pPr>
        <w:widowControl/>
        <w:spacing w:line="360" w:lineRule="auto"/>
        <w:jc w:val="left"/>
        <w:rPr>
          <w:rFonts w:ascii="宋体" w:hAnsi="宋体"/>
          <w:sz w:val="24"/>
          <w:szCs w:val="21"/>
        </w:rPr>
      </w:pPr>
      <w:r w:rsidRPr="003849B5">
        <w:rPr>
          <w:rFonts w:ascii="宋体" w:hAnsi="宋体"/>
          <w:kern w:val="0"/>
          <w:sz w:val="24"/>
          <w:szCs w:val="21"/>
        </w:rPr>
        <w:t>17.3 本合同一式6份，具有同等法律效力。甲方3份，乙方2</w:t>
      </w:r>
      <w:r w:rsidR="007E4371">
        <w:rPr>
          <w:rFonts w:ascii="宋体" w:hAnsi="宋体"/>
          <w:kern w:val="0"/>
          <w:sz w:val="24"/>
          <w:szCs w:val="21"/>
        </w:rPr>
        <w:t>份</w:t>
      </w:r>
      <w:r w:rsidR="007E4371">
        <w:rPr>
          <w:rFonts w:ascii="宋体" w:hAnsi="宋体" w:hint="eastAsia"/>
          <w:kern w:val="0"/>
          <w:sz w:val="24"/>
          <w:szCs w:val="21"/>
        </w:rPr>
        <w:t>。</w:t>
      </w:r>
      <w:r w:rsidRPr="003849B5">
        <w:rPr>
          <w:rFonts w:ascii="宋体" w:hAnsi="宋体"/>
          <w:kern w:val="0"/>
          <w:sz w:val="24"/>
          <w:szCs w:val="21"/>
        </w:rPr>
        <w:t xml:space="preserve"> </w:t>
      </w:r>
    </w:p>
    <w:p w14:paraId="4C8EBF73" w14:textId="77777777" w:rsidR="00EE004B" w:rsidRPr="003849B5" w:rsidRDefault="00EE004B" w:rsidP="00EE004B">
      <w:pPr>
        <w:spacing w:line="360" w:lineRule="auto"/>
        <w:rPr>
          <w:rFonts w:ascii="宋体" w:hAnsi="宋体"/>
          <w:sz w:val="24"/>
        </w:rPr>
      </w:pPr>
      <w:r w:rsidRPr="003849B5">
        <w:rPr>
          <w:rFonts w:ascii="宋体" w:hAnsi="宋体"/>
          <w:sz w:val="24"/>
          <w:szCs w:val="21"/>
        </w:rPr>
        <w:t>17.4 本合同满足条款规定的生效条件后即生效，至双方</w:t>
      </w:r>
      <w:proofErr w:type="gramStart"/>
      <w:r w:rsidRPr="003849B5">
        <w:rPr>
          <w:rFonts w:ascii="宋体" w:hAnsi="宋体"/>
          <w:sz w:val="24"/>
          <w:szCs w:val="21"/>
        </w:rPr>
        <w:t>均履行</w:t>
      </w:r>
      <w:proofErr w:type="gramEnd"/>
      <w:r w:rsidRPr="003849B5">
        <w:rPr>
          <w:rFonts w:ascii="宋体" w:hAnsi="宋体"/>
          <w:sz w:val="24"/>
          <w:szCs w:val="21"/>
        </w:rPr>
        <w:t>完各自的合同义务后终止。但有关违约、索赔及争端解决的条款除外。</w:t>
      </w:r>
    </w:p>
    <w:p w14:paraId="770E716F" w14:textId="77777777" w:rsidR="00AA3424" w:rsidRPr="00EE004B" w:rsidRDefault="00AA3424">
      <w:pPr>
        <w:rPr>
          <w:rFonts w:asciiTheme="minorEastAsia" w:eastAsiaTheme="minorEastAsia" w:hAnsiTheme="minorEastAsia"/>
          <w:sz w:val="24"/>
        </w:rPr>
      </w:pPr>
    </w:p>
    <w:p w14:paraId="56F23105" w14:textId="3AF65E51" w:rsidR="00AA3424" w:rsidRDefault="00AA3424">
      <w:pPr>
        <w:widowControl/>
        <w:spacing w:line="360" w:lineRule="auto"/>
        <w:rPr>
          <w:rFonts w:ascii="宋体" w:hAnsi="宋体"/>
          <w:b/>
          <w:sz w:val="24"/>
        </w:rPr>
      </w:pPr>
      <w:bookmarkStart w:id="641" w:name="_Ref467378463"/>
      <w:bookmarkStart w:id="642" w:name="_Ref467379205"/>
      <w:bookmarkStart w:id="643" w:name="_Ref467379109"/>
      <w:bookmarkStart w:id="644" w:name="_Ref467378499"/>
      <w:bookmarkStart w:id="645" w:name="_Ref467379101"/>
      <w:bookmarkStart w:id="646" w:name="_Ref467379225"/>
      <w:bookmarkStart w:id="647" w:name="_Ref467379195"/>
      <w:bookmarkStart w:id="648" w:name="_Ref467379094"/>
      <w:bookmarkStart w:id="649" w:name="_Ref467379214"/>
      <w:bookmarkStart w:id="650" w:name="_Toc487900349"/>
      <w:bookmarkStart w:id="651" w:name="_Ref467378404"/>
    </w:p>
    <w:p w14:paraId="188D23A4" w14:textId="5E7D07D7" w:rsidR="00EE004B" w:rsidRDefault="00EE004B">
      <w:pPr>
        <w:widowControl/>
        <w:spacing w:line="360" w:lineRule="auto"/>
        <w:rPr>
          <w:rFonts w:ascii="宋体" w:hAnsi="宋体"/>
          <w:b/>
          <w:sz w:val="24"/>
        </w:rPr>
      </w:pPr>
    </w:p>
    <w:p w14:paraId="7DA2B691" w14:textId="620458E4" w:rsidR="00EE004B" w:rsidRDefault="00EE004B">
      <w:pPr>
        <w:widowControl/>
        <w:spacing w:line="360" w:lineRule="auto"/>
        <w:rPr>
          <w:rFonts w:ascii="宋体" w:hAnsi="宋体"/>
          <w:b/>
          <w:sz w:val="24"/>
        </w:rPr>
      </w:pPr>
    </w:p>
    <w:p w14:paraId="5BD30D86" w14:textId="77777777" w:rsidR="00EE004B" w:rsidRPr="00EE004B" w:rsidRDefault="00EE004B">
      <w:pPr>
        <w:widowControl/>
        <w:spacing w:line="360" w:lineRule="auto"/>
        <w:rPr>
          <w:rFonts w:ascii="宋体" w:hAnsi="宋体"/>
          <w:b/>
          <w:sz w:val="24"/>
        </w:rPr>
        <w:sectPr w:rsidR="00EE004B" w:rsidRPr="00EE004B">
          <w:footerReference w:type="default" r:id="rId18"/>
          <w:pgSz w:w="11906" w:h="16838"/>
          <w:pgMar w:top="1418" w:right="1133" w:bottom="1418" w:left="1418" w:header="851" w:footer="992" w:gutter="0"/>
          <w:cols w:space="720"/>
          <w:docGrid w:type="lines" w:linePitch="312"/>
        </w:sectPr>
      </w:pPr>
    </w:p>
    <w:p w14:paraId="244F7DF6" w14:textId="77777777" w:rsidR="00AA3424" w:rsidRDefault="007D1D5C">
      <w:pPr>
        <w:widowControl/>
        <w:jc w:val="center"/>
        <w:outlineLvl w:val="0"/>
        <w:rPr>
          <w:rFonts w:asciiTheme="minorEastAsia" w:eastAsiaTheme="minorEastAsia" w:hAnsiTheme="minorEastAsia"/>
          <w:b/>
          <w:sz w:val="36"/>
          <w:szCs w:val="36"/>
        </w:rPr>
      </w:pPr>
      <w:bookmarkStart w:id="652" w:name="_Toc25259"/>
      <w:bookmarkEnd w:id="641"/>
      <w:bookmarkEnd w:id="642"/>
      <w:bookmarkEnd w:id="643"/>
      <w:bookmarkEnd w:id="644"/>
      <w:bookmarkEnd w:id="645"/>
      <w:bookmarkEnd w:id="646"/>
      <w:bookmarkEnd w:id="647"/>
      <w:bookmarkEnd w:id="648"/>
      <w:bookmarkEnd w:id="649"/>
      <w:bookmarkEnd w:id="650"/>
      <w:bookmarkEnd w:id="651"/>
      <w:r>
        <w:rPr>
          <w:rFonts w:asciiTheme="minorEastAsia" w:eastAsiaTheme="minorEastAsia" w:hAnsiTheme="minorEastAsia"/>
          <w:b/>
          <w:sz w:val="36"/>
          <w:szCs w:val="36"/>
        </w:rPr>
        <w:lastRenderedPageBreak/>
        <w:t>第六章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响应文件格式</w:t>
      </w:r>
      <w:bookmarkEnd w:id="652"/>
    </w:p>
    <w:p w14:paraId="18A0047C" w14:textId="77777777" w:rsidR="00AA3424" w:rsidRDefault="00AA3424">
      <w:pPr>
        <w:widowControl/>
        <w:spacing w:line="360" w:lineRule="auto"/>
        <w:jc w:val="left"/>
        <w:rPr>
          <w:rFonts w:asciiTheme="minorEastAsia" w:eastAsiaTheme="minorEastAsia" w:hAnsiTheme="minorEastAsia"/>
          <w:b/>
          <w:sz w:val="24"/>
        </w:rPr>
      </w:pPr>
    </w:p>
    <w:p w14:paraId="4DD8D2C7" w14:textId="77777777" w:rsidR="00AA3424" w:rsidRDefault="00AA3424">
      <w:pPr>
        <w:widowControl/>
        <w:spacing w:line="360" w:lineRule="auto"/>
        <w:jc w:val="left"/>
        <w:rPr>
          <w:rFonts w:asciiTheme="minorEastAsia" w:eastAsiaTheme="minorEastAsia" w:hAnsiTheme="minorEastAsia"/>
          <w:b/>
          <w:sz w:val="24"/>
        </w:rPr>
      </w:pPr>
    </w:p>
    <w:p w14:paraId="121AEBF2" w14:textId="77777777" w:rsidR="00AA3424" w:rsidRDefault="007D1D5C">
      <w:pPr>
        <w:tabs>
          <w:tab w:val="left" w:pos="900"/>
          <w:tab w:val="left" w:pos="1980"/>
        </w:tabs>
        <w:snapToGrid w:val="0"/>
        <w:spacing w:line="360" w:lineRule="auto"/>
        <w:ind w:left="142"/>
        <w:rPr>
          <w:rFonts w:asciiTheme="minorEastAsia" w:eastAsiaTheme="minorEastAsia" w:hAnsiTheme="minorEastAsia"/>
          <w:b/>
          <w:kern w:val="0"/>
          <w:sz w:val="24"/>
        </w:rPr>
      </w:pPr>
      <w:r>
        <w:rPr>
          <w:rFonts w:asciiTheme="minorEastAsia" w:eastAsiaTheme="minorEastAsia" w:hAnsiTheme="minorEastAsia" w:hint="eastAsia"/>
          <w:b/>
          <w:kern w:val="0"/>
          <w:sz w:val="24"/>
        </w:rPr>
        <w:t>供应商编制文件须知</w:t>
      </w:r>
    </w:p>
    <w:p w14:paraId="2DDA599D" w14:textId="77777777" w:rsidR="00AA3424" w:rsidRDefault="007D1D5C">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1、供应</w:t>
      </w:r>
      <w:proofErr w:type="gramStart"/>
      <w:r>
        <w:rPr>
          <w:rFonts w:asciiTheme="minorEastAsia" w:eastAsiaTheme="minorEastAsia" w:hAnsiTheme="minorEastAsia"/>
          <w:sz w:val="24"/>
        </w:rPr>
        <w:t>商按照</w:t>
      </w:r>
      <w:proofErr w:type="gramEnd"/>
      <w:r>
        <w:rPr>
          <w:rFonts w:asciiTheme="minorEastAsia" w:eastAsiaTheme="minorEastAsia" w:hAnsiTheme="minorEastAsia"/>
          <w:sz w:val="24"/>
        </w:rPr>
        <w:t>本部分的顺序编制响应文件，编制中涉及格式资料的，应按照本部</w:t>
      </w:r>
      <w:proofErr w:type="gramStart"/>
      <w:r>
        <w:rPr>
          <w:rFonts w:asciiTheme="minorEastAsia" w:eastAsiaTheme="minorEastAsia" w:hAnsiTheme="minorEastAsia"/>
          <w:sz w:val="24"/>
        </w:rPr>
        <w:t>分提供</w:t>
      </w:r>
      <w:proofErr w:type="gramEnd"/>
      <w:r>
        <w:rPr>
          <w:rFonts w:asciiTheme="minorEastAsia" w:eastAsiaTheme="minorEastAsia" w:hAnsiTheme="minorEastAsia"/>
          <w:sz w:val="24"/>
        </w:rPr>
        <w:t>的内容和格式（所有表格的格式可扩展）填写提交。</w:t>
      </w:r>
    </w:p>
    <w:p w14:paraId="2CACA671" w14:textId="77777777" w:rsidR="00AA3424" w:rsidRDefault="007D1D5C">
      <w:pPr>
        <w:tabs>
          <w:tab w:val="left" w:pos="900"/>
          <w:tab w:val="left" w:pos="1980"/>
        </w:tabs>
        <w:snapToGrid w:val="0"/>
        <w:spacing w:line="360" w:lineRule="auto"/>
        <w:ind w:left="142"/>
        <w:rPr>
          <w:rFonts w:asciiTheme="minorEastAsia" w:eastAsiaTheme="minorEastAsia" w:hAnsiTheme="minorEastAsia"/>
          <w:kern w:val="0"/>
          <w:sz w:val="24"/>
        </w:rPr>
      </w:pPr>
      <w:r>
        <w:rPr>
          <w:rFonts w:asciiTheme="minorEastAsia" w:eastAsiaTheme="minorEastAsia" w:hAnsiTheme="minorEastAsia"/>
          <w:sz w:val="24"/>
        </w:rPr>
        <w:t>2、</w:t>
      </w:r>
      <w:r>
        <w:rPr>
          <w:rFonts w:asciiTheme="minorEastAsia" w:eastAsiaTheme="minorEastAsia" w:hAnsiTheme="minorEastAsia"/>
          <w:kern w:val="0"/>
          <w:sz w:val="24"/>
        </w:rPr>
        <w:t>对于竞争性磋商文件中标记了“实质性格式”文件的，供应商</w:t>
      </w:r>
      <w:r>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14:paraId="7679FEAF" w14:textId="77777777" w:rsidR="00AA3424" w:rsidRDefault="007D1D5C">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3、全部声明和问题的回答及所附材料必须是真实的、准确的和完整的。</w:t>
      </w:r>
    </w:p>
    <w:p w14:paraId="412C8446" w14:textId="77777777" w:rsidR="00AA3424" w:rsidRDefault="00AA3424">
      <w:pPr>
        <w:tabs>
          <w:tab w:val="left" w:pos="900"/>
          <w:tab w:val="left" w:pos="1980"/>
        </w:tabs>
        <w:snapToGrid w:val="0"/>
        <w:spacing w:line="360" w:lineRule="auto"/>
        <w:ind w:left="142"/>
        <w:rPr>
          <w:rFonts w:asciiTheme="minorEastAsia" w:eastAsiaTheme="minorEastAsia" w:hAnsiTheme="minorEastAsia"/>
          <w:sz w:val="24"/>
        </w:rPr>
      </w:pPr>
    </w:p>
    <w:p w14:paraId="63DB3F47"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D177C6E" w14:textId="77777777" w:rsidR="00AA3424" w:rsidRDefault="00AA3424">
      <w:pPr>
        <w:rPr>
          <w:rFonts w:asciiTheme="minorEastAsia" w:eastAsiaTheme="minorEastAsia" w:hAnsiTheme="minorEastAsia"/>
          <w:b/>
          <w:spacing w:val="20"/>
          <w:szCs w:val="21"/>
        </w:rPr>
      </w:pPr>
    </w:p>
    <w:p w14:paraId="390D688B" w14:textId="77777777" w:rsidR="00AA3424" w:rsidRDefault="007D1D5C">
      <w:pPr>
        <w:rPr>
          <w:rFonts w:asciiTheme="minorEastAsia" w:eastAsiaTheme="minorEastAsia" w:hAnsiTheme="minorEastAsia"/>
          <w:b/>
          <w:sz w:val="24"/>
        </w:rPr>
      </w:pPr>
      <w:r>
        <w:rPr>
          <w:rFonts w:asciiTheme="minorEastAsia" w:eastAsiaTheme="minorEastAsia" w:hAnsiTheme="minorEastAsia"/>
          <w:b/>
          <w:spacing w:val="20"/>
          <w:sz w:val="24"/>
        </w:rPr>
        <w:t>响应文件</w:t>
      </w:r>
      <w:r>
        <w:rPr>
          <w:rFonts w:asciiTheme="minorEastAsia" w:eastAsiaTheme="minorEastAsia" w:hAnsiTheme="minorEastAsia"/>
          <w:b/>
          <w:sz w:val="24"/>
        </w:rPr>
        <w:t>封面（非实质性格式）</w:t>
      </w:r>
    </w:p>
    <w:p w14:paraId="52707B94" w14:textId="77777777" w:rsidR="00AA3424" w:rsidRDefault="00AA3424">
      <w:pPr>
        <w:jc w:val="center"/>
        <w:rPr>
          <w:rFonts w:asciiTheme="minorEastAsia" w:eastAsiaTheme="minorEastAsia" w:hAnsiTheme="minorEastAsia"/>
          <w:szCs w:val="21"/>
        </w:rPr>
      </w:pPr>
    </w:p>
    <w:p w14:paraId="4041C9DD" w14:textId="77777777" w:rsidR="00AA3424" w:rsidRDefault="00AA3424">
      <w:pPr>
        <w:jc w:val="center"/>
        <w:rPr>
          <w:rFonts w:asciiTheme="minorEastAsia" w:eastAsiaTheme="minorEastAsia" w:hAnsiTheme="minorEastAsia"/>
          <w:b/>
          <w:spacing w:val="60"/>
          <w:sz w:val="84"/>
          <w:szCs w:val="84"/>
        </w:rPr>
      </w:pPr>
    </w:p>
    <w:p w14:paraId="36E9E8BF" w14:textId="77777777" w:rsidR="00AA3424" w:rsidRDefault="00AA3424">
      <w:pPr>
        <w:jc w:val="center"/>
        <w:rPr>
          <w:rFonts w:asciiTheme="minorEastAsia" w:eastAsiaTheme="minorEastAsia" w:hAnsiTheme="minorEastAsia"/>
          <w:b/>
          <w:spacing w:val="60"/>
          <w:sz w:val="84"/>
          <w:szCs w:val="84"/>
        </w:rPr>
      </w:pPr>
    </w:p>
    <w:p w14:paraId="4692A979" w14:textId="77777777" w:rsidR="00AA3424" w:rsidRDefault="007D1D5C">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响应文件</w:t>
      </w:r>
    </w:p>
    <w:p w14:paraId="037C68BE" w14:textId="77777777" w:rsidR="00AA3424" w:rsidRDefault="00AA3424">
      <w:pPr>
        <w:jc w:val="center"/>
        <w:rPr>
          <w:rFonts w:asciiTheme="minorEastAsia" w:eastAsiaTheme="minorEastAsia" w:hAnsiTheme="minorEastAsia"/>
          <w:b/>
          <w:spacing w:val="60"/>
          <w:sz w:val="52"/>
          <w:szCs w:val="52"/>
        </w:rPr>
      </w:pPr>
    </w:p>
    <w:p w14:paraId="56CAF612" w14:textId="77777777" w:rsidR="00AA3424" w:rsidRDefault="00AA3424">
      <w:pPr>
        <w:ind w:firstLineChars="150" w:firstLine="542"/>
        <w:rPr>
          <w:rFonts w:asciiTheme="minorEastAsia" w:eastAsiaTheme="minorEastAsia" w:hAnsiTheme="minorEastAsia"/>
          <w:b/>
          <w:spacing w:val="20"/>
          <w:sz w:val="32"/>
          <w:szCs w:val="32"/>
        </w:rPr>
      </w:pPr>
    </w:p>
    <w:p w14:paraId="434F0175" w14:textId="77777777" w:rsidR="00AA3424" w:rsidRDefault="00AA3424">
      <w:pPr>
        <w:ind w:firstLineChars="150" w:firstLine="542"/>
        <w:rPr>
          <w:rFonts w:asciiTheme="minorEastAsia" w:eastAsiaTheme="minorEastAsia" w:hAnsiTheme="minorEastAsia"/>
          <w:b/>
          <w:spacing w:val="20"/>
          <w:sz w:val="32"/>
          <w:szCs w:val="32"/>
        </w:rPr>
      </w:pPr>
    </w:p>
    <w:p w14:paraId="48F7B514" w14:textId="77777777" w:rsidR="00AA3424" w:rsidRDefault="007D1D5C">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14:paraId="61EA965B" w14:textId="77777777" w:rsidR="00AA3424" w:rsidRDefault="00AA3424">
      <w:pPr>
        <w:ind w:firstLineChars="150" w:firstLine="542"/>
        <w:rPr>
          <w:rFonts w:asciiTheme="minorEastAsia" w:eastAsiaTheme="minorEastAsia" w:hAnsiTheme="minorEastAsia"/>
          <w:b/>
          <w:spacing w:val="20"/>
          <w:sz w:val="32"/>
          <w:szCs w:val="32"/>
        </w:rPr>
      </w:pPr>
    </w:p>
    <w:p w14:paraId="7F9715F1" w14:textId="77777777" w:rsidR="00AA3424" w:rsidRDefault="001C73A0">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hint="eastAsia"/>
          <w:b/>
          <w:spacing w:val="20"/>
          <w:sz w:val="32"/>
          <w:szCs w:val="32"/>
        </w:rPr>
        <w:t>项目编号</w:t>
      </w:r>
      <w:r w:rsidR="007D1D5C">
        <w:rPr>
          <w:rFonts w:asciiTheme="minorEastAsia" w:eastAsiaTheme="minorEastAsia" w:hAnsiTheme="minorEastAsia"/>
          <w:b/>
          <w:spacing w:val="20"/>
          <w:sz w:val="32"/>
          <w:szCs w:val="32"/>
        </w:rPr>
        <w:t>：</w:t>
      </w:r>
    </w:p>
    <w:p w14:paraId="6231CC8A" w14:textId="77777777" w:rsidR="00AA3424" w:rsidRDefault="00AA3424">
      <w:pPr>
        <w:ind w:firstLineChars="150" w:firstLine="542"/>
        <w:rPr>
          <w:rFonts w:asciiTheme="minorEastAsia" w:eastAsiaTheme="minorEastAsia" w:hAnsiTheme="minorEastAsia"/>
          <w:b/>
          <w:spacing w:val="20"/>
          <w:sz w:val="32"/>
          <w:szCs w:val="32"/>
        </w:rPr>
      </w:pPr>
    </w:p>
    <w:p w14:paraId="2B80AC11" w14:textId="77777777" w:rsidR="00AA3424" w:rsidRDefault="00AA3424">
      <w:pPr>
        <w:ind w:firstLineChars="150" w:firstLine="542"/>
        <w:rPr>
          <w:rFonts w:asciiTheme="minorEastAsia" w:eastAsiaTheme="minorEastAsia" w:hAnsiTheme="minorEastAsia"/>
          <w:b/>
          <w:spacing w:val="20"/>
          <w:sz w:val="32"/>
          <w:szCs w:val="32"/>
        </w:rPr>
      </w:pPr>
    </w:p>
    <w:p w14:paraId="0255CB2A" w14:textId="77777777" w:rsidR="00AA3424" w:rsidRDefault="00AA3424">
      <w:pPr>
        <w:jc w:val="center"/>
        <w:rPr>
          <w:rFonts w:asciiTheme="minorEastAsia" w:eastAsiaTheme="minorEastAsia" w:hAnsiTheme="minorEastAsia"/>
          <w:b/>
          <w:sz w:val="32"/>
          <w:szCs w:val="32"/>
        </w:rPr>
      </w:pPr>
    </w:p>
    <w:p w14:paraId="305FCC92" w14:textId="77777777" w:rsidR="00AA3424" w:rsidRDefault="00AA3424">
      <w:pPr>
        <w:jc w:val="center"/>
        <w:rPr>
          <w:rFonts w:asciiTheme="minorEastAsia" w:eastAsiaTheme="minorEastAsia" w:hAnsiTheme="minorEastAsia"/>
          <w:b/>
          <w:sz w:val="32"/>
          <w:szCs w:val="32"/>
        </w:rPr>
      </w:pPr>
    </w:p>
    <w:p w14:paraId="6637CD5D" w14:textId="77777777" w:rsidR="00AA3424" w:rsidRDefault="00AA3424">
      <w:pPr>
        <w:jc w:val="center"/>
        <w:rPr>
          <w:rFonts w:asciiTheme="minorEastAsia" w:eastAsiaTheme="minorEastAsia" w:hAnsiTheme="minorEastAsia"/>
          <w:b/>
          <w:sz w:val="32"/>
          <w:szCs w:val="32"/>
        </w:rPr>
      </w:pPr>
    </w:p>
    <w:p w14:paraId="05CE4ED7" w14:textId="77777777" w:rsidR="00AA3424" w:rsidRDefault="00AA3424">
      <w:pPr>
        <w:jc w:val="center"/>
        <w:rPr>
          <w:rFonts w:asciiTheme="minorEastAsia" w:eastAsiaTheme="minorEastAsia" w:hAnsiTheme="minorEastAsia"/>
          <w:b/>
          <w:spacing w:val="20"/>
          <w:sz w:val="32"/>
          <w:szCs w:val="32"/>
        </w:rPr>
      </w:pPr>
    </w:p>
    <w:p w14:paraId="56B350B7" w14:textId="77777777" w:rsidR="00AA3424" w:rsidRDefault="00AA3424">
      <w:pPr>
        <w:jc w:val="center"/>
        <w:rPr>
          <w:rFonts w:asciiTheme="minorEastAsia" w:eastAsiaTheme="minorEastAsia" w:hAnsiTheme="minorEastAsia"/>
          <w:b/>
          <w:spacing w:val="20"/>
          <w:sz w:val="32"/>
          <w:szCs w:val="32"/>
        </w:rPr>
      </w:pPr>
    </w:p>
    <w:p w14:paraId="382C68AD" w14:textId="77777777" w:rsidR="00AA3424" w:rsidRDefault="00AA3424">
      <w:pPr>
        <w:jc w:val="center"/>
        <w:rPr>
          <w:rFonts w:asciiTheme="minorEastAsia" w:eastAsiaTheme="minorEastAsia" w:hAnsiTheme="minorEastAsia"/>
          <w:b/>
          <w:spacing w:val="20"/>
          <w:sz w:val="32"/>
          <w:szCs w:val="32"/>
        </w:rPr>
      </w:pPr>
    </w:p>
    <w:p w14:paraId="1AB899C7" w14:textId="77777777" w:rsidR="00AA3424" w:rsidRDefault="007D1D5C">
      <w:pPr>
        <w:spacing w:line="360" w:lineRule="auto"/>
        <w:ind w:firstLineChars="200" w:firstLine="723"/>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供应商名称：</w:t>
      </w:r>
    </w:p>
    <w:p w14:paraId="36F03478" w14:textId="77777777" w:rsidR="00AA3424" w:rsidRDefault="00AA3424">
      <w:pPr>
        <w:jc w:val="center"/>
        <w:rPr>
          <w:rFonts w:asciiTheme="minorEastAsia" w:eastAsiaTheme="minorEastAsia" w:hAnsiTheme="minorEastAsia"/>
          <w:b/>
          <w:sz w:val="32"/>
          <w:szCs w:val="32"/>
        </w:rPr>
      </w:pPr>
    </w:p>
    <w:p w14:paraId="3819BCE1" w14:textId="77777777" w:rsidR="00AA3424" w:rsidRDefault="007D1D5C">
      <w:pPr>
        <w:rPr>
          <w:rFonts w:asciiTheme="minorEastAsia" w:eastAsiaTheme="minorEastAsia" w:hAnsiTheme="minorEastAsia"/>
          <w:b/>
        </w:rPr>
      </w:pPr>
      <w:r>
        <w:rPr>
          <w:rFonts w:asciiTheme="minorEastAsia" w:eastAsiaTheme="minorEastAsia" w:hAnsiTheme="minorEastAsia"/>
          <w:b/>
          <w:spacing w:val="20"/>
          <w:sz w:val="32"/>
          <w:szCs w:val="32"/>
        </w:rPr>
        <w:br w:type="page"/>
      </w:r>
    </w:p>
    <w:p w14:paraId="4E6FE30C"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1 满足《中华人民共和国政府采购法》第二十二条规定及法律法规的其他规定</w:t>
      </w:r>
    </w:p>
    <w:p w14:paraId="35661EFF" w14:textId="77777777" w:rsidR="00AA3424" w:rsidRDefault="007D1D5C">
      <w:pPr>
        <w:spacing w:line="360" w:lineRule="auto"/>
        <w:outlineLvl w:val="2"/>
        <w:rPr>
          <w:rFonts w:asciiTheme="minorEastAsia" w:eastAsiaTheme="minorEastAsia" w:hAnsiTheme="minorEastAsia"/>
          <w:sz w:val="24"/>
        </w:rPr>
      </w:pPr>
      <w:r>
        <w:rPr>
          <w:rFonts w:asciiTheme="minorEastAsia" w:eastAsiaTheme="minorEastAsia" w:hAnsiTheme="minorEastAsia"/>
          <w:sz w:val="24"/>
        </w:rPr>
        <w:t>1-1营业执照等证明文件</w:t>
      </w:r>
    </w:p>
    <w:p w14:paraId="29BFFC19" w14:textId="77777777" w:rsidR="00AA3424" w:rsidRDefault="00AA3424">
      <w:pPr>
        <w:tabs>
          <w:tab w:val="left" w:pos="1080"/>
        </w:tabs>
        <w:snapToGrid w:val="0"/>
        <w:rPr>
          <w:rFonts w:asciiTheme="minorEastAsia" w:eastAsiaTheme="minorEastAsia" w:hAnsiTheme="minorEastAsia"/>
          <w:sz w:val="24"/>
        </w:rPr>
      </w:pPr>
    </w:p>
    <w:p w14:paraId="45370E4B" w14:textId="77777777" w:rsidR="00AA3424" w:rsidRDefault="007D1D5C">
      <w:pPr>
        <w:widowControl/>
        <w:ind w:firstLineChars="200" w:firstLine="480"/>
        <w:jc w:val="left"/>
        <w:rPr>
          <w:rFonts w:asciiTheme="minorEastAsia" w:eastAsiaTheme="minorEastAsia" w:hAnsiTheme="minorEastAsia"/>
          <w:sz w:val="24"/>
          <w:szCs w:val="20"/>
        </w:rPr>
      </w:pPr>
      <w:r>
        <w:rPr>
          <w:rFonts w:asciiTheme="minorEastAsia" w:eastAsiaTheme="minorEastAsia" w:hAnsiTheme="minorEastAsia"/>
          <w:sz w:val="24"/>
        </w:rPr>
        <w:t>提供证明文件的</w:t>
      </w:r>
      <w:r>
        <w:rPr>
          <w:rFonts w:asciiTheme="minorEastAsia" w:eastAsiaTheme="minorEastAsia" w:hAnsiTheme="minorEastAsia" w:hint="eastAsia"/>
          <w:sz w:val="24"/>
        </w:rPr>
        <w:t>复印件</w:t>
      </w:r>
      <w:r>
        <w:rPr>
          <w:rFonts w:asciiTheme="minorEastAsia" w:eastAsiaTheme="minorEastAsia" w:hAnsiTheme="minorEastAsia"/>
          <w:sz w:val="24"/>
        </w:rPr>
        <w:t>或</w:t>
      </w:r>
      <w:proofErr w:type="gramStart"/>
      <w:r>
        <w:rPr>
          <w:rFonts w:asciiTheme="minorEastAsia" w:eastAsiaTheme="minorEastAsia" w:hAnsiTheme="minorEastAsia" w:hint="eastAsia"/>
          <w:sz w:val="24"/>
        </w:rPr>
        <w:t>打印件并加盖</w:t>
      </w:r>
      <w:proofErr w:type="gramEnd"/>
      <w:r>
        <w:rPr>
          <w:rFonts w:asciiTheme="minorEastAsia" w:eastAsiaTheme="minorEastAsia" w:hAnsiTheme="minorEastAsia" w:hint="eastAsia"/>
          <w:sz w:val="24"/>
        </w:rPr>
        <w:t>供应商公章</w:t>
      </w:r>
    </w:p>
    <w:p w14:paraId="6C2C2A76" w14:textId="77777777" w:rsidR="00AA3424" w:rsidRDefault="007D1D5C">
      <w:pPr>
        <w:widowControl/>
        <w:jc w:val="left"/>
        <w:rPr>
          <w:rFonts w:asciiTheme="minorEastAsia" w:eastAsiaTheme="minorEastAsia" w:hAnsiTheme="minorEastAsia"/>
          <w:kern w:val="0"/>
          <w:sz w:val="24"/>
        </w:rPr>
      </w:pPr>
      <w:r>
        <w:rPr>
          <w:rFonts w:asciiTheme="minorEastAsia" w:eastAsiaTheme="minorEastAsia" w:hAnsiTheme="minorEastAsia"/>
          <w:b/>
        </w:rPr>
        <w:br w:type="page"/>
      </w:r>
    </w:p>
    <w:p w14:paraId="7565DB30" w14:textId="77777777" w:rsidR="00AA3424" w:rsidRDefault="007D1D5C">
      <w:pPr>
        <w:pStyle w:val="3"/>
        <w:rPr>
          <w:rFonts w:asciiTheme="minorEastAsia" w:eastAsiaTheme="minorEastAsia" w:hAnsiTheme="minorEastAsia"/>
          <w:b w:val="0"/>
          <w:bCs/>
          <w:szCs w:val="24"/>
          <w:u w:val="none"/>
        </w:rPr>
      </w:pPr>
      <w:r>
        <w:rPr>
          <w:rFonts w:asciiTheme="minorEastAsia" w:eastAsiaTheme="minorEastAsia" w:hAnsiTheme="minorEastAsia"/>
          <w:b w:val="0"/>
          <w:szCs w:val="24"/>
          <w:u w:val="none"/>
        </w:rPr>
        <w:lastRenderedPageBreak/>
        <w:t>1-2 供应商资格声明书（实质性格式）</w:t>
      </w:r>
    </w:p>
    <w:p w14:paraId="5F96B70C" w14:textId="77777777" w:rsidR="00AA3424" w:rsidRDefault="007D1D5C">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供应商资格声明书</w:t>
      </w:r>
    </w:p>
    <w:p w14:paraId="33F935E1" w14:textId="77777777" w:rsidR="00AA3424" w:rsidRDefault="00AA3424">
      <w:pPr>
        <w:tabs>
          <w:tab w:val="left" w:pos="5580"/>
        </w:tabs>
        <w:spacing w:line="360" w:lineRule="auto"/>
        <w:rPr>
          <w:rFonts w:asciiTheme="minorEastAsia" w:eastAsiaTheme="minorEastAsia" w:hAnsiTheme="minorEastAsia"/>
          <w:sz w:val="24"/>
        </w:rPr>
      </w:pPr>
    </w:p>
    <w:p w14:paraId="7A94CF81"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39E96EBE"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在参与本次项目磋商中，我单位承诺：</w:t>
      </w:r>
    </w:p>
    <w:p w14:paraId="4B4A31A2"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具有良好的商业信誉和健全的财务会计制度；</w:t>
      </w:r>
    </w:p>
    <w:p w14:paraId="785F000B"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具有履行合同所必需的设备和专业技术能力；</w:t>
      </w:r>
    </w:p>
    <w:p w14:paraId="6F91B149"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有依法缴纳税收和社会保障资金的良好记录；</w:t>
      </w:r>
    </w:p>
    <w:p w14:paraId="434B3122"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A8C9AE"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044DFA5F"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3E8AC00A" w14:textId="77777777"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A3424" w14:paraId="4D767986" w14:textId="77777777">
        <w:trPr>
          <w:trHeight w:val="430"/>
          <w:jc w:val="center"/>
        </w:trPr>
        <w:tc>
          <w:tcPr>
            <w:tcW w:w="950" w:type="dxa"/>
            <w:vAlign w:val="center"/>
          </w:tcPr>
          <w:p w14:paraId="6BF61BF1"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序号</w:t>
            </w:r>
          </w:p>
        </w:tc>
        <w:tc>
          <w:tcPr>
            <w:tcW w:w="4574" w:type="dxa"/>
            <w:vAlign w:val="center"/>
          </w:tcPr>
          <w:p w14:paraId="5B9AE45C"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vAlign w:val="center"/>
          </w:tcPr>
          <w:p w14:paraId="60378858"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相互关系</w:t>
            </w:r>
          </w:p>
        </w:tc>
      </w:tr>
      <w:tr w:rsidR="00AA3424" w14:paraId="39E828C7" w14:textId="77777777">
        <w:trPr>
          <w:trHeight w:val="430"/>
          <w:jc w:val="center"/>
        </w:trPr>
        <w:tc>
          <w:tcPr>
            <w:tcW w:w="950" w:type="dxa"/>
            <w:vAlign w:val="center"/>
          </w:tcPr>
          <w:p w14:paraId="5520F68D"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1</w:t>
            </w:r>
          </w:p>
        </w:tc>
        <w:tc>
          <w:tcPr>
            <w:tcW w:w="4574" w:type="dxa"/>
            <w:vAlign w:val="center"/>
          </w:tcPr>
          <w:p w14:paraId="6C9F5623" w14:textId="77777777" w:rsidR="00AA3424" w:rsidRDefault="00AA3424">
            <w:pPr>
              <w:jc w:val="center"/>
              <w:rPr>
                <w:rFonts w:asciiTheme="minorEastAsia" w:eastAsiaTheme="minorEastAsia" w:hAnsiTheme="minorEastAsia"/>
                <w:sz w:val="24"/>
              </w:rPr>
            </w:pPr>
          </w:p>
        </w:tc>
        <w:tc>
          <w:tcPr>
            <w:tcW w:w="2976" w:type="dxa"/>
            <w:vAlign w:val="center"/>
          </w:tcPr>
          <w:p w14:paraId="37B87187" w14:textId="77777777" w:rsidR="00AA3424" w:rsidRDefault="00AA3424">
            <w:pPr>
              <w:jc w:val="center"/>
              <w:rPr>
                <w:rFonts w:asciiTheme="minorEastAsia" w:eastAsiaTheme="minorEastAsia" w:hAnsiTheme="minorEastAsia"/>
                <w:sz w:val="24"/>
              </w:rPr>
            </w:pPr>
          </w:p>
        </w:tc>
      </w:tr>
      <w:tr w:rsidR="00AA3424" w14:paraId="0B874C28" w14:textId="77777777">
        <w:trPr>
          <w:trHeight w:val="430"/>
          <w:jc w:val="center"/>
        </w:trPr>
        <w:tc>
          <w:tcPr>
            <w:tcW w:w="950" w:type="dxa"/>
            <w:vAlign w:val="center"/>
          </w:tcPr>
          <w:p w14:paraId="1A7120E1"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2</w:t>
            </w:r>
          </w:p>
        </w:tc>
        <w:tc>
          <w:tcPr>
            <w:tcW w:w="4574" w:type="dxa"/>
            <w:vAlign w:val="center"/>
          </w:tcPr>
          <w:p w14:paraId="01070F44" w14:textId="77777777" w:rsidR="00AA3424" w:rsidRDefault="00AA3424">
            <w:pPr>
              <w:jc w:val="center"/>
              <w:rPr>
                <w:rFonts w:asciiTheme="minorEastAsia" w:eastAsiaTheme="minorEastAsia" w:hAnsiTheme="minorEastAsia"/>
                <w:sz w:val="24"/>
              </w:rPr>
            </w:pPr>
          </w:p>
        </w:tc>
        <w:tc>
          <w:tcPr>
            <w:tcW w:w="2976" w:type="dxa"/>
            <w:vAlign w:val="center"/>
          </w:tcPr>
          <w:p w14:paraId="06E147AC" w14:textId="77777777" w:rsidR="00AA3424" w:rsidRDefault="00AA3424">
            <w:pPr>
              <w:jc w:val="center"/>
              <w:rPr>
                <w:rFonts w:asciiTheme="minorEastAsia" w:eastAsiaTheme="minorEastAsia" w:hAnsiTheme="minorEastAsia"/>
                <w:sz w:val="24"/>
              </w:rPr>
            </w:pPr>
          </w:p>
        </w:tc>
      </w:tr>
      <w:tr w:rsidR="00AA3424" w14:paraId="56D6E004" w14:textId="77777777">
        <w:trPr>
          <w:trHeight w:val="430"/>
          <w:jc w:val="center"/>
        </w:trPr>
        <w:tc>
          <w:tcPr>
            <w:tcW w:w="950" w:type="dxa"/>
            <w:vAlign w:val="center"/>
          </w:tcPr>
          <w:p w14:paraId="60816220" w14:textId="77777777"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w:t>
            </w:r>
          </w:p>
        </w:tc>
        <w:tc>
          <w:tcPr>
            <w:tcW w:w="4574" w:type="dxa"/>
            <w:vAlign w:val="center"/>
          </w:tcPr>
          <w:p w14:paraId="5E9E41AC" w14:textId="77777777" w:rsidR="00AA3424" w:rsidRDefault="00AA3424">
            <w:pPr>
              <w:jc w:val="center"/>
              <w:rPr>
                <w:rFonts w:asciiTheme="minorEastAsia" w:eastAsiaTheme="minorEastAsia" w:hAnsiTheme="minorEastAsia"/>
                <w:sz w:val="24"/>
              </w:rPr>
            </w:pPr>
          </w:p>
        </w:tc>
        <w:tc>
          <w:tcPr>
            <w:tcW w:w="2976" w:type="dxa"/>
            <w:vAlign w:val="center"/>
          </w:tcPr>
          <w:p w14:paraId="784A561F" w14:textId="77777777" w:rsidR="00AA3424" w:rsidRDefault="00AA3424">
            <w:pPr>
              <w:jc w:val="center"/>
              <w:rPr>
                <w:rFonts w:asciiTheme="minorEastAsia" w:eastAsiaTheme="minorEastAsia" w:hAnsiTheme="minorEastAsia"/>
                <w:sz w:val="24"/>
              </w:rPr>
            </w:pPr>
          </w:p>
        </w:tc>
      </w:tr>
    </w:tbl>
    <w:p w14:paraId="0C5CE3EE" w14:textId="77777777" w:rsidR="00AA3424" w:rsidRDefault="00AA3424">
      <w:pPr>
        <w:rPr>
          <w:rFonts w:asciiTheme="minorEastAsia" w:eastAsiaTheme="minorEastAsia" w:hAnsiTheme="minorEastAsia"/>
        </w:rPr>
      </w:pPr>
    </w:p>
    <w:p w14:paraId="62A0D935" w14:textId="77777777" w:rsidR="00AA3424" w:rsidRDefault="007D1D5C">
      <w:pPr>
        <w:ind w:firstLineChars="200" w:firstLine="480"/>
        <w:rPr>
          <w:rFonts w:asciiTheme="minorEastAsia" w:eastAsiaTheme="minorEastAsia" w:hAnsiTheme="minorEastAsia"/>
          <w:sz w:val="24"/>
          <w:szCs w:val="22"/>
        </w:rPr>
      </w:pPr>
      <w:r>
        <w:rPr>
          <w:rFonts w:asciiTheme="minorEastAsia" w:eastAsiaTheme="minorEastAsia" w:hAnsiTheme="minorEastAsia"/>
          <w:sz w:val="24"/>
        </w:rPr>
        <w:t>上述声明真实有效，否则我方负全部责任。</w:t>
      </w:r>
    </w:p>
    <w:p w14:paraId="4FB9A57D" w14:textId="77777777" w:rsidR="00AA3424" w:rsidRDefault="00AA3424">
      <w:pPr>
        <w:spacing w:line="360" w:lineRule="auto"/>
        <w:rPr>
          <w:rFonts w:asciiTheme="minorEastAsia" w:eastAsiaTheme="minorEastAsia" w:hAnsiTheme="minorEastAsia"/>
          <w:sz w:val="24"/>
        </w:rPr>
      </w:pPr>
    </w:p>
    <w:p w14:paraId="200E8115" w14:textId="77777777" w:rsidR="00AA3424" w:rsidRDefault="007D1D5C">
      <w:pPr>
        <w:autoSpaceDE w:val="0"/>
        <w:autoSpaceDN w:val="0"/>
        <w:adjustRightInd w:val="0"/>
        <w:snapToGrid w:val="0"/>
        <w:spacing w:before="25" w:after="25" w:line="360" w:lineRule="auto"/>
        <w:ind w:right="360"/>
        <w:jc w:val="right"/>
        <w:rPr>
          <w:rFonts w:asciiTheme="minorEastAsia" w:eastAsiaTheme="minorEastAsia" w:hAnsiTheme="minorEastAsia"/>
          <w:sz w:val="24"/>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14:paraId="677ABFD8" w14:textId="77777777" w:rsidR="00AA3424" w:rsidRDefault="007D1D5C">
      <w:pPr>
        <w:autoSpaceDE w:val="0"/>
        <w:autoSpaceDN w:val="0"/>
        <w:adjustRightInd w:val="0"/>
        <w:snapToGrid w:val="0"/>
        <w:spacing w:before="25" w:after="25" w:line="360" w:lineRule="auto"/>
        <w:ind w:right="360"/>
        <w:jc w:val="right"/>
        <w:rPr>
          <w:rFonts w:asciiTheme="minorEastAsia" w:eastAsiaTheme="minorEastAsia" w:hAnsiTheme="minorEastAsia"/>
          <w:sz w:val="24"/>
        </w:rPr>
      </w:pPr>
      <w:r>
        <w:rPr>
          <w:rFonts w:asciiTheme="minorEastAsia" w:eastAsiaTheme="minorEastAsia" w:hAnsiTheme="minorEastAsia" w:hint="eastAsia"/>
          <w:sz w:val="24"/>
        </w:rPr>
        <w:t>授权代表（签字）：</w:t>
      </w:r>
      <w:r>
        <w:rPr>
          <w:rFonts w:asciiTheme="minorEastAsia" w:eastAsiaTheme="minorEastAsia" w:hAnsiTheme="minorEastAsia"/>
          <w:sz w:val="24"/>
        </w:rPr>
        <w:t>______</w:t>
      </w:r>
    </w:p>
    <w:p w14:paraId="6B1EAAAA" w14:textId="77777777" w:rsidR="00AA3424" w:rsidRDefault="007D1D5C">
      <w:pPr>
        <w:spacing w:line="360" w:lineRule="auto"/>
        <w:ind w:right="360" w:firstLine="480"/>
        <w:jc w:val="right"/>
        <w:rPr>
          <w:rFonts w:asciiTheme="minorEastAsia" w:eastAsiaTheme="minorEastAsia" w:hAnsiTheme="minorEastAsia"/>
          <w:sz w:val="24"/>
        </w:rPr>
      </w:pPr>
      <w:r>
        <w:rPr>
          <w:rFonts w:asciiTheme="minorEastAsia" w:eastAsiaTheme="minorEastAsia" w:hAnsiTheme="minorEastAsia"/>
          <w:sz w:val="24"/>
          <w:szCs w:val="20"/>
        </w:rPr>
        <w:t>日期：____年____月____日</w:t>
      </w:r>
    </w:p>
    <w:p w14:paraId="12863CDD" w14:textId="77777777"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说明：供应商承诺不实的，依据《政府采购法》第七十七条“提供虚假材料谋取</w:t>
      </w:r>
      <w:r>
        <w:rPr>
          <w:rFonts w:asciiTheme="minorEastAsia" w:eastAsiaTheme="minorEastAsia" w:hAnsiTheme="minorEastAsia" w:hint="eastAsia"/>
          <w:sz w:val="24"/>
        </w:rPr>
        <w:lastRenderedPageBreak/>
        <w:t>中标、成交的”有关规定予以处理。</w:t>
      </w:r>
    </w:p>
    <w:p w14:paraId="42D99C90" w14:textId="77777777" w:rsidR="00AA3424" w:rsidRDefault="00AA3424">
      <w:pPr>
        <w:tabs>
          <w:tab w:val="left" w:pos="5580"/>
        </w:tabs>
        <w:spacing w:line="360" w:lineRule="auto"/>
        <w:rPr>
          <w:rFonts w:asciiTheme="minorEastAsia" w:eastAsiaTheme="minorEastAsia" w:hAnsiTheme="minorEastAsia"/>
          <w:sz w:val="24"/>
        </w:rPr>
        <w:sectPr w:rsidR="00AA3424">
          <w:headerReference w:type="default" r:id="rId19"/>
          <w:pgSz w:w="11907" w:h="16840"/>
          <w:pgMar w:top="1440" w:right="1800" w:bottom="1440" w:left="1800" w:header="851" w:footer="851" w:gutter="0"/>
          <w:cols w:space="720"/>
          <w:docGrid w:linePitch="462"/>
        </w:sectPr>
      </w:pPr>
    </w:p>
    <w:p w14:paraId="31581595"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2 落实政府采购政策需满足的资格要求（如有）</w:t>
      </w:r>
    </w:p>
    <w:p w14:paraId="1B40C3BB" w14:textId="77777777" w:rsidR="00AA3424" w:rsidRDefault="007D1D5C">
      <w:pPr>
        <w:spacing w:line="360" w:lineRule="auto"/>
        <w:outlineLvl w:val="2"/>
        <w:rPr>
          <w:rFonts w:asciiTheme="minorEastAsia" w:eastAsiaTheme="minorEastAsia" w:hAnsiTheme="minorEastAsia"/>
          <w:sz w:val="24"/>
        </w:rPr>
      </w:pPr>
      <w:r>
        <w:rPr>
          <w:rFonts w:asciiTheme="minorEastAsia" w:eastAsiaTheme="minorEastAsia" w:hAnsiTheme="minorEastAsia"/>
          <w:sz w:val="24"/>
        </w:rPr>
        <w:t>2-1中小企业</w:t>
      </w:r>
      <w:r>
        <w:rPr>
          <w:rFonts w:asciiTheme="minorEastAsia" w:eastAsiaTheme="minorEastAsia" w:hAnsiTheme="minorEastAsia" w:hint="eastAsia"/>
          <w:sz w:val="24"/>
        </w:rPr>
        <w:t>证明文件</w:t>
      </w:r>
    </w:p>
    <w:p w14:paraId="1EA1A52B"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说明：</w:t>
      </w:r>
    </w:p>
    <w:p w14:paraId="3A4A19FE"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如本项目 (包) </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47D40807"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2C44DDD2"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Theme="minorEastAsia" w:eastAsiaTheme="minorEastAsia" w:hAnsiTheme="minorEastAsia" w:hint="eastAsia"/>
          <w:sz w:val="24"/>
        </w:rPr>
        <w:t>式参加</w:t>
      </w:r>
      <w:proofErr w:type="gramEnd"/>
      <w:r>
        <w:rPr>
          <w:rFonts w:asciiTheme="minorEastAsia" w:eastAsiaTheme="minorEastAsia" w:hAnsiTheme="minorEastAsia" w:hint="eastAsia"/>
          <w:sz w:val="24"/>
        </w:rPr>
        <w:t>采购活动，响应文件中须提供《中小企业声明函》或《残疾人福利性单位声明函》或由省级以上监狱管理局、戒毒管理局(含新疆生产建设兵团) 出具的属于监狱企业的证明文件。</w:t>
      </w:r>
    </w:p>
    <w:p w14:paraId="68FE7CA1"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中小企业声明函填写注意事项 1)《中小企业声明函》由参加政府采购活动的供应商出具。联合体参与的，《中小企业声明函》可由牵头人出具。</w:t>
      </w:r>
    </w:p>
    <w:p w14:paraId="0600274D"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EF05D49"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3)对于多标的采购项目，供应商应充分、准确地了解所提供货物的制造企业、提供服务的承接企业信息。对相关情况了解不清楚的，不建议填报本声明函。</w:t>
      </w:r>
    </w:p>
    <w:p w14:paraId="763788B7"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号)》及本项目文件规定的中小企业划分标准所属行业。</w:t>
      </w:r>
    </w:p>
    <w:p w14:paraId="4B84D475"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14:paraId="41D76FA2" w14:textId="77777777" w:rsidR="00AA3424" w:rsidRDefault="007D1D5C">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2-1-1 中小企业声明函及残疾人福利性单位声明函格式</w:t>
      </w:r>
    </w:p>
    <w:p w14:paraId="00E27F9C" w14:textId="77777777" w:rsidR="00AA3424" w:rsidRDefault="007D1D5C">
      <w:pPr>
        <w:spacing w:beforeLines="100" w:before="312" w:afterLines="100" w:after="312" w:line="360" w:lineRule="auto"/>
        <w:jc w:val="center"/>
        <w:rPr>
          <w:rFonts w:ascii="宋体" w:hAnsi="宋体"/>
          <w:b/>
          <w:bCs/>
          <w:sz w:val="36"/>
          <w:szCs w:val="36"/>
        </w:rPr>
      </w:pPr>
      <w:r>
        <w:rPr>
          <w:rFonts w:ascii="宋体" w:hAnsi="宋体"/>
          <w:b/>
          <w:bCs/>
          <w:sz w:val="36"/>
          <w:szCs w:val="36"/>
        </w:rPr>
        <w:t>中小企业声明函（工程、服务）格式</w:t>
      </w:r>
    </w:p>
    <w:p w14:paraId="0C462A6A" w14:textId="77777777" w:rsidR="00AA3424" w:rsidRDefault="007D1D5C">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hint="eastAsia"/>
          <w:spacing w:val="6"/>
          <w:sz w:val="24"/>
        </w:rPr>
        <w:t>采购人</w:t>
      </w:r>
      <w:r>
        <w:rPr>
          <w:rFonts w:ascii="宋体" w:hAnsi="宋体"/>
          <w:spacing w:val="6"/>
          <w:sz w:val="24"/>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D5D476" w14:textId="77777777" w:rsidR="00AA3424" w:rsidRDefault="007D1D5C">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7844A1CC" w14:textId="77777777" w:rsidR="00AA3424" w:rsidRDefault="007D1D5C">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7BFFF921" w14:textId="77777777" w:rsidR="00AA3424" w:rsidRDefault="00AA3424">
      <w:pPr>
        <w:spacing w:line="360" w:lineRule="auto"/>
        <w:ind w:firstLine="504"/>
        <w:rPr>
          <w:rFonts w:ascii="宋体" w:hAnsi="宋体"/>
          <w:spacing w:val="6"/>
          <w:sz w:val="24"/>
        </w:rPr>
      </w:pPr>
    </w:p>
    <w:p w14:paraId="26056817" w14:textId="77777777" w:rsidR="00AA3424" w:rsidRDefault="007D1D5C">
      <w:pPr>
        <w:spacing w:line="360" w:lineRule="auto"/>
        <w:ind w:firstLine="504"/>
        <w:rPr>
          <w:rFonts w:ascii="宋体" w:hAnsi="宋体"/>
          <w:spacing w:val="6"/>
          <w:sz w:val="24"/>
        </w:rPr>
      </w:pPr>
      <w:r>
        <w:rPr>
          <w:rFonts w:ascii="宋体" w:hAnsi="宋体"/>
          <w:spacing w:val="6"/>
          <w:sz w:val="24"/>
        </w:rPr>
        <w:t>……</w:t>
      </w:r>
    </w:p>
    <w:p w14:paraId="387712FF" w14:textId="77777777" w:rsidR="00AA3424" w:rsidRDefault="007D1D5C">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4B2095E8" w14:textId="77777777" w:rsidR="00AA3424" w:rsidRDefault="007D1D5C">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3C23B3E2" w14:textId="77777777" w:rsidR="00AA3424" w:rsidRDefault="00AA3424">
      <w:pPr>
        <w:spacing w:line="360" w:lineRule="auto"/>
        <w:ind w:right="360" w:firstLine="480"/>
        <w:jc w:val="right"/>
        <w:rPr>
          <w:rFonts w:ascii="宋体" w:hAnsi="宋体"/>
          <w:sz w:val="24"/>
        </w:rPr>
      </w:pPr>
    </w:p>
    <w:p w14:paraId="40B8AD55" w14:textId="77777777" w:rsidR="00AA3424" w:rsidRDefault="007D1D5C">
      <w:pPr>
        <w:spacing w:line="360" w:lineRule="auto"/>
        <w:ind w:right="360" w:firstLine="480"/>
        <w:jc w:val="right"/>
        <w:rPr>
          <w:rFonts w:ascii="宋体" w:hAnsi="宋体"/>
          <w:sz w:val="24"/>
        </w:rPr>
      </w:pPr>
      <w:r>
        <w:rPr>
          <w:rFonts w:ascii="宋体" w:hAnsi="宋体"/>
          <w:sz w:val="24"/>
        </w:rPr>
        <w:t>企业名称（盖章）：________</w:t>
      </w:r>
    </w:p>
    <w:p w14:paraId="07DE739E" w14:textId="77777777" w:rsidR="00AA3424" w:rsidRDefault="007D1D5C">
      <w:pPr>
        <w:spacing w:line="360" w:lineRule="auto"/>
        <w:ind w:right="360" w:firstLine="480"/>
        <w:jc w:val="right"/>
        <w:rPr>
          <w:rFonts w:ascii="宋体" w:hAnsi="宋体"/>
          <w:sz w:val="24"/>
        </w:rPr>
      </w:pPr>
      <w:r>
        <w:rPr>
          <w:rFonts w:ascii="宋体" w:hAnsi="宋体"/>
          <w:sz w:val="24"/>
        </w:rPr>
        <w:t>日 期：________</w:t>
      </w:r>
    </w:p>
    <w:p w14:paraId="7C0630CA" w14:textId="77777777" w:rsidR="00AA3424" w:rsidRDefault="00AA3424">
      <w:pPr>
        <w:spacing w:line="360" w:lineRule="auto"/>
        <w:ind w:right="360" w:firstLine="480"/>
        <w:jc w:val="right"/>
        <w:rPr>
          <w:rFonts w:ascii="宋体" w:hAnsi="宋体"/>
          <w:sz w:val="24"/>
        </w:rPr>
      </w:pPr>
    </w:p>
    <w:p w14:paraId="148A9EA9" w14:textId="77777777" w:rsidR="00AA3424" w:rsidRDefault="00AA3424">
      <w:pPr>
        <w:spacing w:line="360" w:lineRule="auto"/>
        <w:ind w:right="360" w:firstLine="480"/>
        <w:jc w:val="right"/>
        <w:rPr>
          <w:rFonts w:ascii="宋体" w:hAnsi="宋体"/>
          <w:sz w:val="24"/>
        </w:rPr>
      </w:pPr>
    </w:p>
    <w:p w14:paraId="24F574D1" w14:textId="77777777" w:rsidR="00AA3424" w:rsidRDefault="00AA3424">
      <w:pPr>
        <w:adjustRightInd w:val="0"/>
        <w:snapToGrid w:val="0"/>
        <w:jc w:val="left"/>
        <w:rPr>
          <w:rFonts w:ascii="宋体" w:hAnsi="宋体"/>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A3424" w14:paraId="4A708360" w14:textId="77777777">
        <w:tc>
          <w:tcPr>
            <w:tcW w:w="8946" w:type="dxa"/>
          </w:tcPr>
          <w:p w14:paraId="778F2AF9" w14:textId="77777777" w:rsidR="00AA3424" w:rsidRDefault="007D1D5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596CC986" w14:textId="77777777" w:rsidR="00AA3424" w:rsidRDefault="00AA3424">
      <w:pPr>
        <w:adjustRightInd w:val="0"/>
        <w:snapToGrid w:val="0"/>
        <w:jc w:val="left"/>
        <w:rPr>
          <w:rFonts w:ascii="宋体" w:hAnsi="宋体"/>
          <w:szCs w:val="21"/>
          <w:vertAlign w:val="superscript"/>
        </w:rPr>
      </w:pPr>
    </w:p>
    <w:p w14:paraId="3D7BF6BE" w14:textId="77777777" w:rsidR="00AA3424" w:rsidRDefault="00AA3424">
      <w:pPr>
        <w:spacing w:line="360" w:lineRule="auto"/>
        <w:ind w:right="360" w:firstLine="480"/>
        <w:jc w:val="right"/>
        <w:rPr>
          <w:rFonts w:ascii="宋体" w:hAnsi="宋体"/>
          <w:sz w:val="24"/>
        </w:rPr>
      </w:pPr>
    </w:p>
    <w:p w14:paraId="57B5A16D" w14:textId="77777777" w:rsidR="00AA3424" w:rsidRDefault="00AA3424">
      <w:pPr>
        <w:spacing w:line="360" w:lineRule="auto"/>
        <w:ind w:right="360" w:firstLine="480"/>
        <w:jc w:val="right"/>
        <w:rPr>
          <w:rFonts w:ascii="宋体" w:hAnsi="宋体"/>
          <w:sz w:val="24"/>
        </w:rPr>
      </w:pPr>
    </w:p>
    <w:p w14:paraId="6DFEBA98" w14:textId="77777777" w:rsidR="00AA3424" w:rsidRDefault="007D1D5C">
      <w:pPr>
        <w:spacing w:line="360" w:lineRule="auto"/>
        <w:outlineLvl w:val="2"/>
        <w:rPr>
          <w:rFonts w:ascii="宋体" w:hAnsi="宋体"/>
          <w:sz w:val="24"/>
          <w:szCs w:val="20"/>
        </w:rPr>
      </w:pPr>
      <w:r>
        <w:rPr>
          <w:rFonts w:ascii="宋体" w:hAnsi="宋体"/>
          <w:sz w:val="24"/>
          <w:szCs w:val="20"/>
        </w:rPr>
        <w:br w:type="page"/>
      </w:r>
    </w:p>
    <w:p w14:paraId="60495DEA" w14:textId="77777777" w:rsidR="00AA3424" w:rsidRDefault="007D1D5C">
      <w:pPr>
        <w:spacing w:line="360" w:lineRule="auto"/>
        <w:jc w:val="center"/>
        <w:rPr>
          <w:rFonts w:asciiTheme="minorEastAsia" w:eastAsiaTheme="minorEastAsia" w:hAnsiTheme="minorEastAsia"/>
          <w:b/>
          <w:sz w:val="24"/>
        </w:rPr>
      </w:pPr>
      <w:r>
        <w:rPr>
          <w:rFonts w:asciiTheme="minorEastAsia" w:eastAsiaTheme="minorEastAsia" w:hAnsiTheme="minorEastAsia"/>
          <w:b/>
          <w:bCs/>
          <w:sz w:val="24"/>
        </w:rPr>
        <w:lastRenderedPageBreak/>
        <w:t>残疾人福利性单位声明函格式</w:t>
      </w:r>
      <w:r>
        <w:rPr>
          <w:rFonts w:asciiTheme="minorEastAsia" w:eastAsiaTheme="minorEastAsia" w:hAnsiTheme="minorEastAsia"/>
          <w:b/>
          <w:sz w:val="24"/>
        </w:rPr>
        <w:t xml:space="preserve">       </w:t>
      </w:r>
    </w:p>
    <w:p w14:paraId="79A4CE38" w14:textId="77777777" w:rsidR="00AA3424" w:rsidRDefault="007D1D5C">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（请进行勾选）</w:t>
      </w:r>
      <w:r>
        <w:rPr>
          <w:rFonts w:asciiTheme="minorEastAsia" w:eastAsiaTheme="minorEastAsia" w:hAnsiTheme="minorEastAsia"/>
          <w:spacing w:val="6"/>
          <w:sz w:val="24"/>
        </w:rPr>
        <w:t>：</w:t>
      </w:r>
    </w:p>
    <w:p w14:paraId="42882FFB" w14:textId="77777777" w:rsidR="00AA3424" w:rsidRDefault="007D1D5C">
      <w:pPr>
        <w:spacing w:line="360" w:lineRule="auto"/>
        <w:ind w:firstLine="482"/>
        <w:rPr>
          <w:rFonts w:asciiTheme="minorEastAsia" w:eastAsiaTheme="minorEastAsia" w:hAnsiTheme="minor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7DA590EA" w14:textId="77777777" w:rsidR="00AA3424" w:rsidRDefault="007D1D5C">
      <w:pPr>
        <w:spacing w:line="360" w:lineRule="auto"/>
        <w:ind w:firstLine="482"/>
        <w:rPr>
          <w:rFonts w:asciiTheme="minorEastAsia" w:eastAsiaTheme="minorEastAsia" w:hAnsiTheme="minor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w:t>
      </w:r>
      <w:r>
        <w:rPr>
          <w:rFonts w:asciiTheme="minorEastAsia" w:eastAsiaTheme="minorEastAsia" w:hAnsiTheme="minorEastAsia"/>
          <w:sz w:val="24"/>
        </w:rPr>
        <w:t>______</w:t>
      </w:r>
      <w:r>
        <w:rPr>
          <w:rFonts w:asciiTheme="minorEastAsia" w:eastAsiaTheme="minorEastAsia" w:hAnsiTheme="minorEastAsia"/>
          <w:spacing w:val="6"/>
          <w:sz w:val="24"/>
        </w:rPr>
        <w:t>单位的</w:t>
      </w:r>
      <w:r>
        <w:rPr>
          <w:rFonts w:asciiTheme="minorEastAsia" w:eastAsiaTheme="minorEastAsia" w:hAnsiTheme="minorEastAsia"/>
          <w:sz w:val="24"/>
        </w:rPr>
        <w:t>______</w:t>
      </w:r>
      <w:r>
        <w:rPr>
          <w:rFonts w:asciiTheme="minorEastAsia" w:eastAsiaTheme="minorEastAsia" w:hAnsiTheme="minorEastAsia"/>
          <w:spacing w:val="6"/>
          <w:sz w:val="24"/>
        </w:rPr>
        <w:t>项目采购活动提供本单位制造的货物（由本单位承担工程/提供服务），或者提供其他残疾人福利性单位制造的货物（不包括使用非残疾人福利性单位注册商标的货物）。</w:t>
      </w:r>
    </w:p>
    <w:p w14:paraId="53B54DF4" w14:textId="77777777" w:rsidR="00AA3424" w:rsidRDefault="007D1D5C">
      <w:pPr>
        <w:spacing w:line="360" w:lineRule="auto"/>
        <w:ind w:firstLineChars="200" w:firstLine="506"/>
        <w:rPr>
          <w:rFonts w:asciiTheme="minorEastAsia" w:eastAsiaTheme="minorEastAsia" w:hAnsiTheme="minorEastAsia"/>
          <w:spacing w:val="6"/>
          <w:sz w:val="24"/>
        </w:rPr>
      </w:pPr>
      <w:r>
        <w:rPr>
          <w:rFonts w:asciiTheme="minorEastAsia" w:eastAsiaTheme="minorEastAsia" w:hAnsiTheme="minorEastAsia"/>
          <w:b/>
          <w:spacing w:val="6"/>
          <w:sz w:val="24"/>
        </w:rPr>
        <w:t>本单位对上述声明的真实性负责。如有虚假，将依法承担相应责任。</w:t>
      </w:r>
    </w:p>
    <w:p w14:paraId="6D7C67AC" w14:textId="77777777" w:rsidR="00AA3424" w:rsidRDefault="00AA3424">
      <w:pPr>
        <w:spacing w:line="360" w:lineRule="auto"/>
        <w:ind w:firstLineChars="200" w:firstLine="504"/>
        <w:rPr>
          <w:rFonts w:asciiTheme="minorEastAsia" w:eastAsiaTheme="minorEastAsia" w:hAnsiTheme="minorEastAsia"/>
          <w:spacing w:val="6"/>
          <w:sz w:val="24"/>
        </w:rPr>
      </w:pPr>
    </w:p>
    <w:p w14:paraId="58A2301D" w14:textId="77777777" w:rsidR="00AA3424" w:rsidRDefault="00AA3424">
      <w:pPr>
        <w:spacing w:line="360" w:lineRule="auto"/>
        <w:ind w:firstLineChars="200" w:firstLine="504"/>
        <w:rPr>
          <w:rFonts w:asciiTheme="minorEastAsia" w:eastAsiaTheme="minorEastAsia" w:hAnsiTheme="minorEastAsia"/>
          <w:spacing w:val="6"/>
          <w:sz w:val="24"/>
        </w:rPr>
      </w:pPr>
    </w:p>
    <w:p w14:paraId="611CA179" w14:textId="77777777" w:rsidR="00AA3424" w:rsidRDefault="007D1D5C">
      <w:pPr>
        <w:tabs>
          <w:tab w:val="left" w:pos="4860"/>
        </w:tabs>
        <w:spacing w:line="360" w:lineRule="auto"/>
        <w:ind w:right="1560" w:firstLineChars="200" w:firstLine="504"/>
        <w:jc w:val="right"/>
        <w:rPr>
          <w:rFonts w:asciiTheme="minorEastAsia" w:eastAsiaTheme="minorEastAsia" w:hAnsiTheme="minorEastAsia"/>
          <w:spacing w:val="6"/>
          <w:sz w:val="24"/>
        </w:rPr>
      </w:pPr>
      <w:r>
        <w:rPr>
          <w:rFonts w:asciiTheme="minorEastAsia" w:eastAsiaTheme="minorEastAsia" w:hAnsiTheme="minorEastAsia"/>
          <w:spacing w:val="6"/>
          <w:sz w:val="24"/>
        </w:rPr>
        <w:t xml:space="preserve">          单位名称（盖章）：</w:t>
      </w:r>
      <w:r>
        <w:rPr>
          <w:rFonts w:asciiTheme="minorEastAsia" w:eastAsiaTheme="minorEastAsia" w:hAnsiTheme="minorEastAsia"/>
          <w:sz w:val="24"/>
        </w:rPr>
        <w:t>______</w:t>
      </w:r>
    </w:p>
    <w:p w14:paraId="226B901A" w14:textId="77777777" w:rsidR="00AA3424" w:rsidRDefault="007D1D5C">
      <w:pPr>
        <w:tabs>
          <w:tab w:val="left" w:pos="4860"/>
        </w:tabs>
        <w:spacing w:line="360" w:lineRule="auto"/>
        <w:ind w:right="1560" w:firstLineChars="200" w:firstLine="504"/>
        <w:jc w:val="right"/>
        <w:rPr>
          <w:rFonts w:asciiTheme="minorEastAsia" w:eastAsiaTheme="minorEastAsia" w:hAnsiTheme="minorEastAsia"/>
          <w:spacing w:val="6"/>
          <w:sz w:val="24"/>
        </w:rPr>
      </w:pPr>
      <w:r>
        <w:rPr>
          <w:rFonts w:asciiTheme="minorEastAsia" w:eastAsiaTheme="minorEastAsia" w:hAnsiTheme="minorEastAsia"/>
          <w:spacing w:val="6"/>
          <w:sz w:val="24"/>
        </w:rPr>
        <w:t xml:space="preserve">       日  期：</w:t>
      </w:r>
      <w:r>
        <w:rPr>
          <w:rFonts w:asciiTheme="minorEastAsia" w:eastAsiaTheme="minorEastAsia" w:hAnsiTheme="minorEastAsia"/>
          <w:sz w:val="24"/>
        </w:rPr>
        <w:t>______</w:t>
      </w:r>
    </w:p>
    <w:p w14:paraId="1383F390"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823A50B"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-1-2</w:t>
      </w:r>
      <w:r>
        <w:rPr>
          <w:rFonts w:asciiTheme="minorEastAsia" w:eastAsiaTheme="minorEastAsia" w:hAnsiTheme="minorEastAsia" w:hint="eastAsia"/>
          <w:sz w:val="24"/>
        </w:rPr>
        <w:t>拟分包情况说明及分包意向协议</w:t>
      </w:r>
    </w:p>
    <w:p w14:paraId="1A7F66A6"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说明:</w:t>
      </w:r>
    </w:p>
    <w:p w14:paraId="2491A501"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如本项目 (包)允许分包，且供应商拟进行分包时</w:t>
      </w:r>
    </w:p>
    <w:p w14:paraId="0273E1C5"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响应文件中须提供《拟分包情况说明》，否则</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14:paraId="32A90434"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当同时符合下列情形时，响应文件还须提供《分包意向协议》，否则</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14:paraId="19131D3B" w14:textId="77777777" w:rsidR="00AA3424" w:rsidRDefault="007D1D5C">
      <w:pPr>
        <w:widowControl/>
        <w:spacing w:line="360" w:lineRule="auto"/>
        <w:ind w:firstLineChars="236" w:firstLine="566"/>
        <w:jc w:val="left"/>
        <w:rPr>
          <w:rFonts w:asciiTheme="minorEastAsia" w:eastAsiaTheme="minorEastAsia" w:hAnsiTheme="minorEastAsia"/>
          <w:sz w:val="24"/>
        </w:rPr>
      </w:pPr>
      <w:r>
        <w:rPr>
          <w:rFonts w:asciiTheme="minorEastAsia" w:eastAsiaTheme="minorEastAsia" w:hAnsiTheme="minorEastAsia" w:hint="eastAsia"/>
          <w:sz w:val="24"/>
        </w:rPr>
        <w:t>A.本项目 (包) 预留部分采购项目预算专门面向中小企业采购，且要求获得采购合同的供应商将采购项目中的一定比例分包给一家或者多家中小企业的;</w:t>
      </w:r>
    </w:p>
    <w:p w14:paraId="0D551EDA" w14:textId="77777777" w:rsidR="00AA3424" w:rsidRDefault="007D1D5C">
      <w:pPr>
        <w:widowControl/>
        <w:spacing w:line="360" w:lineRule="auto"/>
        <w:ind w:firstLineChars="236" w:firstLine="566"/>
        <w:jc w:val="left"/>
        <w:rPr>
          <w:rFonts w:asciiTheme="minorEastAsia" w:eastAsiaTheme="minorEastAsia" w:hAnsiTheme="minorEastAsia"/>
          <w:sz w:val="24"/>
        </w:rPr>
      </w:pPr>
      <w:r>
        <w:rPr>
          <w:rFonts w:asciiTheme="minorEastAsia" w:eastAsiaTheme="minorEastAsia" w:hAnsiTheme="minorEastAsia" w:hint="eastAsia"/>
          <w:sz w:val="24"/>
        </w:rPr>
        <w:t>B.供应商通过分包方式满足中小企业政策要求的。</w:t>
      </w:r>
    </w:p>
    <w:p w14:paraId="158D5070"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3)不属于上述情形时，无须提供《拟分包情况说明》及《分包意向协议》。</w:t>
      </w:r>
    </w:p>
    <w:p w14:paraId="695397DA"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6F564C1"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拟分包情况说明</w:t>
      </w:r>
    </w:p>
    <w:p w14:paraId="4F2722CB"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2B6EA80E"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我单位参加贵单位组织采购的</w:t>
      </w:r>
      <w:r w:rsidR="001C73A0">
        <w:rPr>
          <w:rFonts w:asciiTheme="minorEastAsia" w:eastAsiaTheme="minorEastAsia" w:hAnsiTheme="minorEastAsia" w:hint="eastAsia"/>
          <w:sz w:val="24"/>
        </w:rPr>
        <w:t>项目编号</w:t>
      </w:r>
      <w:r>
        <w:rPr>
          <w:rFonts w:asciiTheme="minorEastAsia" w:eastAsiaTheme="minorEastAsia" w:hAnsiTheme="minorEastAsia"/>
          <w:sz w:val="24"/>
        </w:rPr>
        <w:t>为_______的_________项目（填写采购项目名称）中___包（填写包号）的</w:t>
      </w:r>
      <w:r>
        <w:rPr>
          <w:rFonts w:asciiTheme="minorEastAsia" w:eastAsiaTheme="minorEastAsia" w:hAnsiTheme="minorEastAsia" w:hint="eastAsia"/>
          <w:sz w:val="24"/>
        </w:rPr>
        <w:t>磋商</w:t>
      </w:r>
      <w:r>
        <w:rPr>
          <w:rFonts w:asciiTheme="minorEastAsia" w:eastAsiaTheme="minorEastAsia" w:hAnsiTheme="minorEastAsia"/>
          <w:sz w:val="24"/>
        </w:rPr>
        <w:t>。</w:t>
      </w:r>
      <w:proofErr w:type="gramStart"/>
      <w:r>
        <w:rPr>
          <w:rFonts w:asciiTheme="minorEastAsia" w:eastAsiaTheme="minorEastAsia" w:hAnsiTheme="minorEastAsia"/>
          <w:sz w:val="24"/>
        </w:rPr>
        <w:t>拟签订</w:t>
      </w:r>
      <w:proofErr w:type="gramEnd"/>
      <w:r>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Pr>
          <w:rFonts w:asciiTheme="minorEastAsia" w:eastAsiaTheme="minorEastAsia" w:hAnsiTheme="minorEastAsia"/>
          <w:sz w:val="24"/>
        </w:rPr>
        <w:t>不</w:t>
      </w:r>
      <w:proofErr w:type="gramEnd"/>
      <w:r>
        <w:rPr>
          <w:rFonts w:asciiTheme="minorEastAsia" w:eastAsiaTheme="minorEastAsia" w:hAnsiTheme="minorEastAsia"/>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A3424" w14:paraId="7BD708D9" w14:textId="77777777">
        <w:trPr>
          <w:trHeight w:val="549"/>
          <w:jc w:val="center"/>
        </w:trPr>
        <w:tc>
          <w:tcPr>
            <w:tcW w:w="456" w:type="dxa"/>
            <w:shd w:val="clear" w:color="auto" w:fill="auto"/>
            <w:vAlign w:val="center"/>
          </w:tcPr>
          <w:p w14:paraId="4F31E08D"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序号</w:t>
            </w:r>
          </w:p>
        </w:tc>
        <w:tc>
          <w:tcPr>
            <w:tcW w:w="1287" w:type="dxa"/>
            <w:shd w:val="clear" w:color="auto" w:fill="auto"/>
            <w:vAlign w:val="center"/>
          </w:tcPr>
          <w:p w14:paraId="4780554B"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分包承担</w:t>
            </w:r>
          </w:p>
          <w:p w14:paraId="2154F072"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主体名称</w:t>
            </w:r>
          </w:p>
        </w:tc>
        <w:tc>
          <w:tcPr>
            <w:tcW w:w="1513" w:type="dxa"/>
            <w:shd w:val="clear" w:color="auto" w:fill="auto"/>
            <w:vAlign w:val="center"/>
          </w:tcPr>
          <w:p w14:paraId="529902DB"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分包承担</w:t>
            </w:r>
          </w:p>
          <w:p w14:paraId="530F634C"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主体类型</w:t>
            </w:r>
          </w:p>
          <w:p w14:paraId="10614F5A"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（勾选）</w:t>
            </w:r>
          </w:p>
        </w:tc>
        <w:tc>
          <w:tcPr>
            <w:tcW w:w="1125" w:type="dxa"/>
            <w:shd w:val="clear" w:color="auto" w:fill="auto"/>
            <w:vAlign w:val="center"/>
          </w:tcPr>
          <w:p w14:paraId="002DE307"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资质等级</w:t>
            </w:r>
          </w:p>
        </w:tc>
        <w:tc>
          <w:tcPr>
            <w:tcW w:w="1558" w:type="dxa"/>
            <w:shd w:val="clear" w:color="auto" w:fill="auto"/>
            <w:vAlign w:val="center"/>
          </w:tcPr>
          <w:p w14:paraId="7B6B20E9"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拟分包</w:t>
            </w:r>
          </w:p>
          <w:p w14:paraId="57DA92A4"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合同内容</w:t>
            </w:r>
          </w:p>
        </w:tc>
        <w:tc>
          <w:tcPr>
            <w:tcW w:w="1498" w:type="dxa"/>
            <w:shd w:val="clear" w:color="auto" w:fill="auto"/>
            <w:vAlign w:val="center"/>
          </w:tcPr>
          <w:p w14:paraId="77387983"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拟分包</w:t>
            </w:r>
          </w:p>
          <w:p w14:paraId="4C9A91EC"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合同金额</w:t>
            </w:r>
          </w:p>
          <w:p w14:paraId="60DCE3F9"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（人民币元）</w:t>
            </w:r>
          </w:p>
        </w:tc>
        <w:tc>
          <w:tcPr>
            <w:tcW w:w="1564" w:type="dxa"/>
            <w:shd w:val="clear" w:color="auto" w:fill="auto"/>
            <w:vAlign w:val="center"/>
          </w:tcPr>
          <w:p w14:paraId="1522AE1D"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占</w:t>
            </w:r>
            <w:r>
              <w:rPr>
                <w:rFonts w:asciiTheme="minorEastAsia" w:eastAsiaTheme="minorEastAsia" w:hAnsiTheme="minorEastAsia" w:hint="eastAsia"/>
                <w:sz w:val="24"/>
                <w:lang w:eastAsia="zh-CN"/>
              </w:rPr>
              <w:t>合同</w:t>
            </w:r>
            <w:r>
              <w:rPr>
                <w:rFonts w:asciiTheme="minorEastAsia" w:eastAsiaTheme="minorEastAsia" w:hAnsiTheme="minorEastAsia"/>
                <w:sz w:val="24"/>
                <w:lang w:eastAsia="zh-CN"/>
              </w:rPr>
              <w:t>金额的</w:t>
            </w:r>
          </w:p>
          <w:p w14:paraId="6E7E3C2A"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比例</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w:t>
            </w:r>
          </w:p>
        </w:tc>
      </w:tr>
      <w:tr w:rsidR="00AA3424" w14:paraId="577105D6" w14:textId="77777777">
        <w:trPr>
          <w:trHeight w:val="620"/>
          <w:jc w:val="center"/>
        </w:trPr>
        <w:tc>
          <w:tcPr>
            <w:tcW w:w="456" w:type="dxa"/>
            <w:shd w:val="clear" w:color="auto" w:fill="auto"/>
            <w:vAlign w:val="center"/>
          </w:tcPr>
          <w:p w14:paraId="037B54C3" w14:textId="77777777"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1</w:t>
            </w:r>
          </w:p>
        </w:tc>
        <w:tc>
          <w:tcPr>
            <w:tcW w:w="1287" w:type="dxa"/>
            <w:shd w:val="clear" w:color="auto" w:fill="auto"/>
            <w:vAlign w:val="center"/>
          </w:tcPr>
          <w:p w14:paraId="2D6F6DEB" w14:textId="77777777" w:rsidR="00AA3424" w:rsidRDefault="00AA3424">
            <w:pPr>
              <w:pStyle w:val="TableParagraph"/>
              <w:jc w:val="center"/>
              <w:rPr>
                <w:rFonts w:asciiTheme="minorEastAsia" w:eastAsiaTheme="minorEastAsia" w:hAnsiTheme="minorEastAsia" w:cs="Times New Roman"/>
                <w:sz w:val="30"/>
              </w:rPr>
            </w:pPr>
          </w:p>
        </w:tc>
        <w:tc>
          <w:tcPr>
            <w:tcW w:w="1513" w:type="dxa"/>
            <w:shd w:val="clear" w:color="auto" w:fill="auto"/>
            <w:vAlign w:val="center"/>
          </w:tcPr>
          <w:p w14:paraId="26D8A93D"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□中型企业</w:t>
            </w:r>
          </w:p>
          <w:p w14:paraId="60E14CF8"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□小微企业</w:t>
            </w:r>
          </w:p>
          <w:p w14:paraId="3E52AEB2"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w:t>
            </w:r>
          </w:p>
        </w:tc>
        <w:tc>
          <w:tcPr>
            <w:tcW w:w="1125" w:type="dxa"/>
            <w:shd w:val="clear" w:color="auto" w:fill="auto"/>
            <w:vAlign w:val="center"/>
          </w:tcPr>
          <w:p w14:paraId="0504AC06" w14:textId="77777777" w:rsidR="00AA3424" w:rsidRDefault="00AA3424">
            <w:pPr>
              <w:pStyle w:val="TableParagraph"/>
              <w:jc w:val="center"/>
              <w:rPr>
                <w:rFonts w:asciiTheme="minorEastAsia" w:eastAsiaTheme="minorEastAsia" w:hAnsiTheme="minorEastAsia"/>
                <w:sz w:val="30"/>
                <w:lang w:eastAsia="zh-CN"/>
              </w:rPr>
            </w:pPr>
          </w:p>
        </w:tc>
        <w:tc>
          <w:tcPr>
            <w:tcW w:w="1558" w:type="dxa"/>
            <w:shd w:val="clear" w:color="auto" w:fill="auto"/>
            <w:vAlign w:val="center"/>
          </w:tcPr>
          <w:p w14:paraId="1F480EFD" w14:textId="77777777" w:rsidR="00AA3424" w:rsidRDefault="00AA3424">
            <w:pPr>
              <w:pStyle w:val="TableParagraph"/>
              <w:jc w:val="center"/>
              <w:rPr>
                <w:rFonts w:asciiTheme="minorEastAsia" w:eastAsiaTheme="minorEastAsia" w:hAnsiTheme="minorEastAsia"/>
                <w:sz w:val="30"/>
                <w:lang w:eastAsia="zh-CN"/>
              </w:rPr>
            </w:pPr>
          </w:p>
        </w:tc>
        <w:tc>
          <w:tcPr>
            <w:tcW w:w="1498" w:type="dxa"/>
            <w:shd w:val="clear" w:color="auto" w:fill="auto"/>
            <w:vAlign w:val="center"/>
          </w:tcPr>
          <w:p w14:paraId="2A73CB37" w14:textId="77777777" w:rsidR="00AA3424" w:rsidRDefault="00AA3424">
            <w:pPr>
              <w:pStyle w:val="TableParagraph"/>
              <w:jc w:val="center"/>
              <w:rPr>
                <w:rFonts w:asciiTheme="minorEastAsia" w:eastAsiaTheme="minorEastAsia" w:hAnsiTheme="minorEastAsia"/>
                <w:sz w:val="30"/>
                <w:lang w:eastAsia="zh-CN"/>
              </w:rPr>
            </w:pPr>
          </w:p>
        </w:tc>
        <w:tc>
          <w:tcPr>
            <w:tcW w:w="1564" w:type="dxa"/>
            <w:shd w:val="clear" w:color="auto" w:fill="auto"/>
            <w:vAlign w:val="center"/>
          </w:tcPr>
          <w:p w14:paraId="3747C583" w14:textId="77777777" w:rsidR="00AA3424" w:rsidRDefault="00AA3424">
            <w:pPr>
              <w:pStyle w:val="TableParagraph"/>
              <w:jc w:val="center"/>
              <w:rPr>
                <w:rFonts w:asciiTheme="minorEastAsia" w:eastAsiaTheme="minorEastAsia" w:hAnsiTheme="minorEastAsia"/>
                <w:sz w:val="30"/>
                <w:lang w:eastAsia="zh-CN"/>
              </w:rPr>
            </w:pPr>
          </w:p>
        </w:tc>
      </w:tr>
      <w:tr w:rsidR="00AA3424" w14:paraId="127A1549" w14:textId="77777777">
        <w:trPr>
          <w:trHeight w:val="620"/>
          <w:jc w:val="center"/>
        </w:trPr>
        <w:tc>
          <w:tcPr>
            <w:tcW w:w="456" w:type="dxa"/>
            <w:shd w:val="clear" w:color="auto" w:fill="auto"/>
            <w:vAlign w:val="center"/>
          </w:tcPr>
          <w:p w14:paraId="25F9B504"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p>
        </w:tc>
        <w:tc>
          <w:tcPr>
            <w:tcW w:w="1287" w:type="dxa"/>
            <w:shd w:val="clear" w:color="auto" w:fill="auto"/>
            <w:vAlign w:val="center"/>
          </w:tcPr>
          <w:p w14:paraId="77A21EDC" w14:textId="77777777" w:rsidR="00AA3424" w:rsidRDefault="00AA3424">
            <w:pPr>
              <w:pStyle w:val="TableParagraph"/>
              <w:jc w:val="center"/>
              <w:rPr>
                <w:rFonts w:asciiTheme="minorEastAsia" w:eastAsiaTheme="minorEastAsia" w:hAnsiTheme="minorEastAsia"/>
                <w:sz w:val="30"/>
              </w:rPr>
            </w:pPr>
          </w:p>
        </w:tc>
        <w:tc>
          <w:tcPr>
            <w:tcW w:w="1513" w:type="dxa"/>
            <w:shd w:val="clear" w:color="auto" w:fill="auto"/>
            <w:vAlign w:val="center"/>
          </w:tcPr>
          <w:p w14:paraId="2186D7E8"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□中型企业</w:t>
            </w:r>
          </w:p>
          <w:p w14:paraId="4D15AE08"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□小微企业</w:t>
            </w:r>
          </w:p>
          <w:p w14:paraId="53C23F13" w14:textId="77777777"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w:t>
            </w:r>
          </w:p>
        </w:tc>
        <w:tc>
          <w:tcPr>
            <w:tcW w:w="1125" w:type="dxa"/>
            <w:shd w:val="clear" w:color="auto" w:fill="auto"/>
            <w:vAlign w:val="center"/>
          </w:tcPr>
          <w:p w14:paraId="5DFA9165" w14:textId="77777777" w:rsidR="00AA3424" w:rsidRDefault="00AA3424">
            <w:pPr>
              <w:pStyle w:val="TableParagraph"/>
              <w:jc w:val="center"/>
              <w:rPr>
                <w:rFonts w:asciiTheme="minorEastAsia" w:eastAsiaTheme="minorEastAsia" w:hAnsiTheme="minorEastAsia"/>
                <w:sz w:val="30"/>
                <w:lang w:eastAsia="zh-CN"/>
              </w:rPr>
            </w:pPr>
          </w:p>
        </w:tc>
        <w:tc>
          <w:tcPr>
            <w:tcW w:w="1558" w:type="dxa"/>
            <w:shd w:val="clear" w:color="auto" w:fill="auto"/>
            <w:vAlign w:val="center"/>
          </w:tcPr>
          <w:p w14:paraId="70A8B332" w14:textId="77777777" w:rsidR="00AA3424" w:rsidRDefault="00AA3424">
            <w:pPr>
              <w:pStyle w:val="TableParagraph"/>
              <w:jc w:val="center"/>
              <w:rPr>
                <w:rFonts w:asciiTheme="minorEastAsia" w:eastAsiaTheme="minorEastAsia" w:hAnsiTheme="minorEastAsia"/>
                <w:sz w:val="30"/>
                <w:lang w:eastAsia="zh-CN"/>
              </w:rPr>
            </w:pPr>
          </w:p>
        </w:tc>
        <w:tc>
          <w:tcPr>
            <w:tcW w:w="1498" w:type="dxa"/>
            <w:shd w:val="clear" w:color="auto" w:fill="auto"/>
            <w:vAlign w:val="center"/>
          </w:tcPr>
          <w:p w14:paraId="12EF6766" w14:textId="77777777" w:rsidR="00AA3424" w:rsidRDefault="00AA3424">
            <w:pPr>
              <w:pStyle w:val="TableParagraph"/>
              <w:jc w:val="center"/>
              <w:rPr>
                <w:rFonts w:asciiTheme="minorEastAsia" w:eastAsiaTheme="minorEastAsia" w:hAnsiTheme="minorEastAsia"/>
                <w:sz w:val="30"/>
                <w:lang w:eastAsia="zh-CN"/>
              </w:rPr>
            </w:pPr>
          </w:p>
        </w:tc>
        <w:tc>
          <w:tcPr>
            <w:tcW w:w="1564" w:type="dxa"/>
            <w:shd w:val="clear" w:color="auto" w:fill="auto"/>
            <w:vAlign w:val="center"/>
          </w:tcPr>
          <w:p w14:paraId="055E6CA1" w14:textId="77777777" w:rsidR="00AA3424" w:rsidRDefault="00AA3424">
            <w:pPr>
              <w:pStyle w:val="TableParagraph"/>
              <w:jc w:val="center"/>
              <w:rPr>
                <w:rFonts w:asciiTheme="minorEastAsia" w:eastAsiaTheme="minorEastAsia" w:hAnsiTheme="minorEastAsia"/>
                <w:sz w:val="30"/>
                <w:lang w:eastAsia="zh-CN"/>
              </w:rPr>
            </w:pPr>
          </w:p>
        </w:tc>
      </w:tr>
      <w:tr w:rsidR="00AA3424" w14:paraId="41E9F269" w14:textId="77777777">
        <w:trPr>
          <w:trHeight w:val="620"/>
          <w:jc w:val="center"/>
        </w:trPr>
        <w:tc>
          <w:tcPr>
            <w:tcW w:w="456" w:type="dxa"/>
            <w:shd w:val="clear" w:color="auto" w:fill="auto"/>
            <w:vAlign w:val="center"/>
          </w:tcPr>
          <w:p w14:paraId="708F5F38" w14:textId="77777777"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w:t>
            </w:r>
          </w:p>
        </w:tc>
        <w:tc>
          <w:tcPr>
            <w:tcW w:w="1287" w:type="dxa"/>
            <w:shd w:val="clear" w:color="auto" w:fill="auto"/>
            <w:vAlign w:val="center"/>
          </w:tcPr>
          <w:p w14:paraId="4744CF0B" w14:textId="77777777" w:rsidR="00AA3424" w:rsidRDefault="00AA3424">
            <w:pPr>
              <w:pStyle w:val="TableParagraph"/>
              <w:jc w:val="center"/>
              <w:rPr>
                <w:rFonts w:asciiTheme="minorEastAsia" w:eastAsiaTheme="minorEastAsia" w:hAnsiTheme="minorEastAsia"/>
                <w:sz w:val="30"/>
              </w:rPr>
            </w:pPr>
          </w:p>
        </w:tc>
        <w:tc>
          <w:tcPr>
            <w:tcW w:w="1513" w:type="dxa"/>
            <w:shd w:val="clear" w:color="auto" w:fill="auto"/>
            <w:vAlign w:val="center"/>
          </w:tcPr>
          <w:p w14:paraId="35C7C1D2" w14:textId="77777777" w:rsidR="00AA3424" w:rsidRDefault="00AA3424">
            <w:pPr>
              <w:pStyle w:val="TableParagraph"/>
              <w:tabs>
                <w:tab w:val="left" w:pos="235"/>
              </w:tabs>
              <w:jc w:val="center"/>
              <w:rPr>
                <w:rFonts w:asciiTheme="minorEastAsia" w:eastAsiaTheme="minorEastAsia" w:hAnsiTheme="minorEastAsia"/>
                <w:sz w:val="24"/>
              </w:rPr>
            </w:pPr>
          </w:p>
        </w:tc>
        <w:tc>
          <w:tcPr>
            <w:tcW w:w="1125" w:type="dxa"/>
            <w:shd w:val="clear" w:color="auto" w:fill="auto"/>
            <w:vAlign w:val="center"/>
          </w:tcPr>
          <w:p w14:paraId="4B63738C" w14:textId="77777777" w:rsidR="00AA3424" w:rsidRDefault="00AA3424">
            <w:pPr>
              <w:pStyle w:val="TableParagraph"/>
              <w:jc w:val="center"/>
              <w:rPr>
                <w:rFonts w:asciiTheme="minorEastAsia" w:eastAsiaTheme="minorEastAsia" w:hAnsiTheme="minorEastAsia"/>
                <w:sz w:val="30"/>
              </w:rPr>
            </w:pPr>
          </w:p>
        </w:tc>
        <w:tc>
          <w:tcPr>
            <w:tcW w:w="1558" w:type="dxa"/>
            <w:shd w:val="clear" w:color="auto" w:fill="auto"/>
            <w:vAlign w:val="center"/>
          </w:tcPr>
          <w:p w14:paraId="4154AF08" w14:textId="77777777" w:rsidR="00AA3424" w:rsidRDefault="00AA3424">
            <w:pPr>
              <w:pStyle w:val="TableParagraph"/>
              <w:jc w:val="center"/>
              <w:rPr>
                <w:rFonts w:asciiTheme="minorEastAsia" w:eastAsiaTheme="minorEastAsia" w:hAnsiTheme="minorEastAsia"/>
                <w:sz w:val="30"/>
              </w:rPr>
            </w:pPr>
          </w:p>
        </w:tc>
        <w:tc>
          <w:tcPr>
            <w:tcW w:w="1498" w:type="dxa"/>
            <w:shd w:val="clear" w:color="auto" w:fill="auto"/>
            <w:vAlign w:val="center"/>
          </w:tcPr>
          <w:p w14:paraId="68CB9255" w14:textId="77777777" w:rsidR="00AA3424" w:rsidRDefault="00AA3424">
            <w:pPr>
              <w:pStyle w:val="TableParagraph"/>
              <w:jc w:val="center"/>
              <w:rPr>
                <w:rFonts w:asciiTheme="minorEastAsia" w:eastAsiaTheme="minorEastAsia" w:hAnsiTheme="minorEastAsia"/>
                <w:sz w:val="30"/>
              </w:rPr>
            </w:pPr>
          </w:p>
        </w:tc>
        <w:tc>
          <w:tcPr>
            <w:tcW w:w="1564" w:type="dxa"/>
            <w:shd w:val="clear" w:color="auto" w:fill="auto"/>
            <w:vAlign w:val="center"/>
          </w:tcPr>
          <w:p w14:paraId="64B9AB35" w14:textId="77777777" w:rsidR="00AA3424" w:rsidRDefault="00AA3424">
            <w:pPr>
              <w:pStyle w:val="TableParagraph"/>
              <w:jc w:val="center"/>
              <w:rPr>
                <w:rFonts w:asciiTheme="minorEastAsia" w:eastAsiaTheme="minorEastAsia" w:hAnsiTheme="minorEastAsia"/>
                <w:sz w:val="30"/>
              </w:rPr>
            </w:pPr>
          </w:p>
        </w:tc>
      </w:tr>
      <w:tr w:rsidR="00AA3424" w14:paraId="7C39763F" w14:textId="77777777">
        <w:trPr>
          <w:trHeight w:val="620"/>
          <w:jc w:val="center"/>
        </w:trPr>
        <w:tc>
          <w:tcPr>
            <w:tcW w:w="5942" w:type="dxa"/>
            <w:gridSpan w:val="5"/>
            <w:shd w:val="clear" w:color="auto" w:fill="auto"/>
            <w:vAlign w:val="center"/>
          </w:tcPr>
          <w:p w14:paraId="47057E09" w14:textId="77777777" w:rsidR="00AA3424" w:rsidRDefault="007D1D5C">
            <w:pPr>
              <w:pStyle w:val="TableParagraph"/>
              <w:ind w:rightChars="27" w:right="57"/>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c>
          <w:tcPr>
            <w:tcW w:w="1498" w:type="dxa"/>
            <w:shd w:val="clear" w:color="auto" w:fill="auto"/>
            <w:vAlign w:val="center"/>
          </w:tcPr>
          <w:p w14:paraId="38C0FB95" w14:textId="77777777" w:rsidR="00AA3424" w:rsidRDefault="00AA3424">
            <w:pPr>
              <w:pStyle w:val="TableParagraph"/>
              <w:jc w:val="center"/>
              <w:rPr>
                <w:rFonts w:asciiTheme="minorEastAsia" w:eastAsiaTheme="minorEastAsia" w:hAnsiTheme="minorEastAsia"/>
                <w:sz w:val="30"/>
              </w:rPr>
            </w:pPr>
          </w:p>
        </w:tc>
        <w:tc>
          <w:tcPr>
            <w:tcW w:w="1564" w:type="dxa"/>
            <w:shd w:val="clear" w:color="auto" w:fill="auto"/>
            <w:vAlign w:val="center"/>
          </w:tcPr>
          <w:p w14:paraId="5E805493" w14:textId="77777777" w:rsidR="00AA3424" w:rsidRDefault="00AA3424">
            <w:pPr>
              <w:pStyle w:val="TableParagraph"/>
              <w:jc w:val="center"/>
              <w:rPr>
                <w:rFonts w:asciiTheme="minorEastAsia" w:eastAsiaTheme="minorEastAsia" w:hAnsiTheme="minorEastAsia"/>
                <w:sz w:val="30"/>
              </w:rPr>
            </w:pPr>
          </w:p>
        </w:tc>
      </w:tr>
    </w:tbl>
    <w:p w14:paraId="437A4FD7" w14:textId="77777777" w:rsidR="00AA3424" w:rsidRDefault="00AA3424">
      <w:pPr>
        <w:adjustRightInd w:val="0"/>
        <w:snapToGrid w:val="0"/>
        <w:spacing w:line="360" w:lineRule="auto"/>
        <w:ind w:firstLineChars="200" w:firstLine="480"/>
        <w:jc w:val="left"/>
        <w:rPr>
          <w:rFonts w:asciiTheme="minorEastAsia" w:eastAsiaTheme="minorEastAsia" w:hAnsiTheme="minorEastAsia"/>
          <w:sz w:val="24"/>
        </w:rPr>
      </w:pPr>
    </w:p>
    <w:p w14:paraId="4655B5CF" w14:textId="77777777" w:rsidR="00AA3424" w:rsidRDefault="00AA3424">
      <w:pPr>
        <w:adjustRightInd w:val="0"/>
        <w:snapToGrid w:val="0"/>
        <w:spacing w:line="360" w:lineRule="auto"/>
        <w:jc w:val="left"/>
        <w:rPr>
          <w:rFonts w:asciiTheme="minorEastAsia" w:eastAsiaTheme="minorEastAsia" w:hAnsiTheme="minorEastAsia"/>
          <w:sz w:val="24"/>
        </w:rPr>
      </w:pPr>
    </w:p>
    <w:p w14:paraId="612CA3B5" w14:textId="77777777" w:rsidR="00AA3424" w:rsidRDefault="007D1D5C">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Pr>
          <w:rFonts w:asciiTheme="minorEastAsia" w:eastAsiaTheme="minorEastAsia" w:hAnsiTheme="minorEastAsia" w:hint="eastAsia"/>
          <w:sz w:val="24"/>
        </w:rPr>
        <w:t>供应商</w:t>
      </w:r>
      <w:r>
        <w:rPr>
          <w:rFonts w:asciiTheme="minorEastAsia" w:eastAsiaTheme="minorEastAsia" w:hAnsiTheme="minorEastAsia"/>
          <w:sz w:val="24"/>
        </w:rPr>
        <w:t>名称（加盖公章）</w:t>
      </w:r>
      <w:r>
        <w:rPr>
          <w:rFonts w:asciiTheme="minorEastAsia" w:eastAsiaTheme="minorEastAsia" w:hAnsiTheme="minorEastAsia"/>
          <w:sz w:val="24"/>
          <w:lang w:val="zh-CN"/>
        </w:rPr>
        <w:t>：____________</w:t>
      </w:r>
    </w:p>
    <w:p w14:paraId="08914AF9" w14:textId="77777777" w:rsidR="00AA3424" w:rsidRDefault="007D1D5C">
      <w:pPr>
        <w:spacing w:line="360" w:lineRule="auto"/>
        <w:ind w:right="-57" w:firstLine="480"/>
        <w:jc w:val="right"/>
        <w:rPr>
          <w:rFonts w:asciiTheme="minorEastAsia" w:eastAsiaTheme="minorEastAsia" w:hAnsiTheme="minorEastAsia"/>
          <w:sz w:val="24"/>
        </w:rPr>
      </w:pPr>
      <w:r>
        <w:rPr>
          <w:rFonts w:asciiTheme="minorEastAsia" w:eastAsiaTheme="minorEastAsia" w:hAnsiTheme="minorEastAsia"/>
          <w:sz w:val="24"/>
          <w:szCs w:val="20"/>
        </w:rPr>
        <w:t>日期：_____年______月______日</w:t>
      </w:r>
    </w:p>
    <w:p w14:paraId="48F5DB5E" w14:textId="77777777"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p>
    <w:p w14:paraId="1AED85BC" w14:textId="77777777"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当供应</w:t>
      </w:r>
      <w:proofErr w:type="gramStart"/>
      <w:r>
        <w:rPr>
          <w:rFonts w:asciiTheme="minorEastAsia" w:eastAsiaTheme="minorEastAsia" w:hAnsiTheme="minorEastAsia" w:hint="eastAsia"/>
          <w:sz w:val="24"/>
        </w:rPr>
        <w:t>商属于本部分说明</w:t>
      </w:r>
      <w:proofErr w:type="gramEnd"/>
      <w:r>
        <w:rPr>
          <w:rFonts w:asciiTheme="minorEastAsia" w:eastAsiaTheme="minorEastAsia" w:hAnsiTheme="minorEastAsia" w:hint="eastAsia"/>
          <w:sz w:val="24"/>
        </w:rPr>
        <w:t>中第 (1) 类情形，如未提供《拟分包情况说明》，或提供了《拟分包情况说明》但未填写分包承担主体名称、拟分包合同内容、拟分包合同金额，其响应无效;</w:t>
      </w:r>
    </w:p>
    <w:p w14:paraId="253035F2" w14:textId="77777777"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当供应</w:t>
      </w:r>
      <w:proofErr w:type="gramStart"/>
      <w:r>
        <w:rPr>
          <w:rFonts w:asciiTheme="minorEastAsia" w:eastAsiaTheme="minorEastAsia" w:hAnsiTheme="minorEastAsia" w:hint="eastAsia"/>
          <w:sz w:val="24"/>
        </w:rPr>
        <w:t>商属于本部分说明</w:t>
      </w:r>
      <w:proofErr w:type="gramEnd"/>
      <w:r>
        <w:rPr>
          <w:rFonts w:asciiTheme="minorEastAsia" w:eastAsiaTheme="minorEastAsia" w:hAnsiTheme="minorEastAsia" w:hint="eastAsia"/>
          <w:sz w:val="24"/>
        </w:rPr>
        <w:t>中第(2) 类情形，如未提供《拟分包情况说明》，或提供了《拟分包情况说明》但未填写分包承担主体名称、分包承担主体类型、拟分包合同内容、拟分包合同金额，其响应无效;</w:t>
      </w:r>
    </w:p>
    <w:p w14:paraId="459244AE" w14:textId="77777777"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(3)如本磋商文件《供应商须知资料表》载明本项目分包承担主体应具备的相应资质条件，则供应商须在本表中列明分包承担主体的资质等级，并后附资质证书电子件，否则响应无效。</w:t>
      </w:r>
      <w:r>
        <w:rPr>
          <w:rFonts w:asciiTheme="minorEastAsia" w:eastAsiaTheme="minorEastAsia" w:hAnsiTheme="minorEastAsia"/>
          <w:sz w:val="30"/>
          <w:szCs w:val="30"/>
        </w:rPr>
        <w:br w:type="page"/>
      </w:r>
    </w:p>
    <w:p w14:paraId="176190CB"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附：分包意向协议（实质性格式）</w:t>
      </w:r>
    </w:p>
    <w:p w14:paraId="14FC7D76"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w:t>
      </w:r>
      <w:r>
        <w:rPr>
          <w:rFonts w:asciiTheme="minorEastAsia" w:eastAsiaTheme="minorEastAsia" w:hAnsiTheme="minorEastAsia" w:hint="eastAsia"/>
          <w:sz w:val="24"/>
        </w:rPr>
        <w:t>供应商</w:t>
      </w:r>
      <w:r>
        <w:rPr>
          <w:rFonts w:asciiTheme="minorEastAsia" w:eastAsiaTheme="minorEastAsia" w:hAnsiTheme="minorEastAsia"/>
          <w:sz w:val="24"/>
        </w:rPr>
        <w:t>）：________</w:t>
      </w:r>
    </w:p>
    <w:p w14:paraId="3565D6CF"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乙方（拟分包单位）：________</w:t>
      </w:r>
    </w:p>
    <w:p w14:paraId="1EEE8CDB"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甲方承诺，一旦在_________（采购项目名称）（</w:t>
      </w:r>
      <w:r w:rsidR="001C73A0">
        <w:rPr>
          <w:rFonts w:asciiTheme="minorEastAsia" w:eastAsiaTheme="minorEastAsia" w:hAnsiTheme="minorEastAsia" w:hint="eastAsia"/>
          <w:sz w:val="24"/>
        </w:rPr>
        <w:t>项目编号</w:t>
      </w:r>
      <w:r>
        <w:rPr>
          <w:rFonts w:asciiTheme="minorEastAsia" w:eastAsiaTheme="minorEastAsia" w:hAnsiTheme="minorEastAsia"/>
          <w:sz w:val="24"/>
        </w:rPr>
        <w:t>/</w:t>
      </w:r>
      <w:proofErr w:type="gramStart"/>
      <w:r>
        <w:rPr>
          <w:rFonts w:asciiTheme="minorEastAsia" w:eastAsiaTheme="minorEastAsia" w:hAnsiTheme="minorEastAsia"/>
          <w:sz w:val="24"/>
        </w:rPr>
        <w:t>包号为</w:t>
      </w:r>
      <w:proofErr w:type="gramEnd"/>
      <w:r>
        <w:rPr>
          <w:rFonts w:asciiTheme="minorEastAsia" w:eastAsiaTheme="minorEastAsia" w:hAnsiTheme="minorEastAsia"/>
          <w:sz w:val="24"/>
        </w:rPr>
        <w:t>：_______）招标采购项目中获得采购合同，将按照下述约定将合同项下部分内容分包给乙方：</w:t>
      </w:r>
    </w:p>
    <w:p w14:paraId="409E763D"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1.分包内容：_____。</w:t>
      </w:r>
    </w:p>
    <w:p w14:paraId="1A2AE358"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2.分包金额：_____，该金额占该采购</w:t>
      </w:r>
      <w:proofErr w:type="gramStart"/>
      <w:r>
        <w:rPr>
          <w:rFonts w:asciiTheme="minorEastAsia" w:eastAsiaTheme="minorEastAsia" w:hAnsiTheme="minorEastAsia"/>
          <w:sz w:val="24"/>
        </w:rPr>
        <w:t>包预算</w:t>
      </w:r>
      <w:proofErr w:type="gramEnd"/>
      <w:r>
        <w:rPr>
          <w:rFonts w:asciiTheme="minorEastAsia" w:eastAsiaTheme="minorEastAsia" w:hAnsiTheme="minorEastAsia"/>
          <w:sz w:val="24"/>
        </w:rPr>
        <w:t>总金额的比例为___%。</w:t>
      </w:r>
    </w:p>
    <w:p w14:paraId="7A6070FF" w14:textId="77777777" w:rsidR="00AA3424" w:rsidRDefault="007D1D5C">
      <w:pPr>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sz w:val="24"/>
        </w:rPr>
        <w:t>乙方承诺将在上述情况下与甲方签订分包合同。</w:t>
      </w:r>
    </w:p>
    <w:p w14:paraId="60DBD228" w14:textId="77777777"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本协议自各方盖章之日起生效，如甲方未在该项目（采购包）中标，本协议自动终止。</w:t>
      </w:r>
    </w:p>
    <w:p w14:paraId="6C1A3B8B" w14:textId="77777777" w:rsidR="00AA3424" w:rsidRDefault="00AA3424">
      <w:pPr>
        <w:spacing w:line="360" w:lineRule="auto"/>
        <w:ind w:firstLine="471"/>
        <w:rPr>
          <w:rFonts w:asciiTheme="minorEastAsia" w:eastAsiaTheme="minorEastAsia" w:hAnsiTheme="minorEastAsia"/>
          <w:b/>
          <w:sz w:val="24"/>
        </w:rPr>
      </w:pPr>
    </w:p>
    <w:p w14:paraId="456B3CBB" w14:textId="77777777" w:rsidR="00AA3424" w:rsidRDefault="007D1D5C">
      <w:pPr>
        <w:spacing w:line="360" w:lineRule="auto"/>
        <w:ind w:firstLine="471"/>
        <w:rPr>
          <w:rFonts w:asciiTheme="minorEastAsia" w:eastAsiaTheme="minorEastAsia" w:hAnsiTheme="minorEastAsia"/>
          <w:b/>
          <w:sz w:val="24"/>
        </w:rPr>
      </w:pPr>
      <w:r>
        <w:rPr>
          <w:rFonts w:asciiTheme="minorEastAsia" w:eastAsiaTheme="minorEastAsia" w:hAnsiTheme="minorEastAsia"/>
          <w:sz w:val="24"/>
        </w:rPr>
        <w:t>甲方（盖章）：_________                 乙方（盖章）：_________</w:t>
      </w:r>
    </w:p>
    <w:p w14:paraId="3E05A7E0" w14:textId="77777777" w:rsidR="00AA3424" w:rsidRDefault="00AA3424">
      <w:pPr>
        <w:spacing w:line="360" w:lineRule="auto"/>
        <w:ind w:left="480"/>
        <w:jc w:val="right"/>
        <w:rPr>
          <w:rFonts w:asciiTheme="minorEastAsia" w:eastAsiaTheme="minorEastAsia" w:hAnsiTheme="minorEastAsia"/>
          <w:sz w:val="24"/>
        </w:rPr>
      </w:pPr>
    </w:p>
    <w:p w14:paraId="7A062353" w14:textId="77777777" w:rsidR="00AA3424" w:rsidRDefault="007D1D5C">
      <w:pPr>
        <w:wordWrap w:val="0"/>
        <w:spacing w:line="360" w:lineRule="auto"/>
        <w:ind w:left="480"/>
        <w:jc w:val="right"/>
        <w:rPr>
          <w:rFonts w:asciiTheme="minorEastAsia" w:eastAsiaTheme="minorEastAsia" w:hAnsiTheme="minorEastAsia"/>
          <w:b/>
          <w:sz w:val="24"/>
        </w:rPr>
      </w:pPr>
      <w:r>
        <w:rPr>
          <w:rFonts w:asciiTheme="minorEastAsia" w:eastAsiaTheme="minorEastAsia" w:hAnsiTheme="minorEastAsia"/>
          <w:sz w:val="24"/>
          <w:szCs w:val="20"/>
        </w:rPr>
        <w:t xml:space="preserve">日期：_____年______月______日   </w:t>
      </w:r>
    </w:p>
    <w:p w14:paraId="58861705" w14:textId="77777777" w:rsidR="00AA3424" w:rsidRDefault="00AA3424">
      <w:pPr>
        <w:tabs>
          <w:tab w:val="left" w:pos="8280"/>
        </w:tabs>
        <w:spacing w:line="360" w:lineRule="auto"/>
        <w:ind w:firstLine="480"/>
        <w:rPr>
          <w:rFonts w:asciiTheme="minorEastAsia" w:eastAsiaTheme="minorEastAsia" w:hAnsiTheme="minorEastAsia"/>
          <w:sz w:val="24"/>
        </w:rPr>
      </w:pPr>
    </w:p>
    <w:p w14:paraId="2B2DFC00"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p>
    <w:p w14:paraId="1E295608"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当供应</w:t>
      </w:r>
      <w:proofErr w:type="gramStart"/>
      <w:r>
        <w:rPr>
          <w:rFonts w:asciiTheme="minorEastAsia" w:eastAsiaTheme="minorEastAsia" w:hAnsiTheme="minorEastAsia" w:hint="eastAsia"/>
          <w:sz w:val="24"/>
        </w:rPr>
        <w:t>商属于本部分说明</w:t>
      </w:r>
      <w:proofErr w:type="gramEnd"/>
      <w:r>
        <w:rPr>
          <w:rFonts w:asciiTheme="minorEastAsia" w:eastAsiaTheme="minorEastAsia" w:hAnsiTheme="minorEastAsia" w:hint="eastAsia"/>
          <w:sz w:val="24"/>
        </w:rPr>
        <w:t>中第(2) 类情形，必须提供，否则响应无效:其他情形无须提供;</w:t>
      </w:r>
    </w:p>
    <w:p w14:paraId="32D63611"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供应商须与所有拟分包单位分别签订《分包意向协议》，每单位签订一份，并在响应文件中提交全部协议原件的电子件，否则响应无效。</w:t>
      </w:r>
    </w:p>
    <w:p w14:paraId="5EE4F6C0"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0DB1605"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2-2 其它落实政府采购政策的资格要求(如有)</w:t>
      </w:r>
    </w:p>
    <w:p w14:paraId="3FE8715E" w14:textId="77777777"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14:paraId="5351FBCA"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3 本项目的特定资格要求（如有）</w:t>
      </w:r>
    </w:p>
    <w:p w14:paraId="0B3549A8" w14:textId="77777777" w:rsidR="00AA3424" w:rsidRDefault="007D1D5C">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3-1联合协议（如有）</w:t>
      </w:r>
    </w:p>
    <w:p w14:paraId="16575A45"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联合协议</w:t>
      </w:r>
    </w:p>
    <w:p w14:paraId="302ED14C" w14:textId="77777777" w:rsidR="00AA3424" w:rsidRDefault="007D1D5C">
      <w:pPr>
        <w:spacing w:line="360" w:lineRule="auto"/>
        <w:ind w:firstLineChars="345" w:firstLine="828"/>
        <w:rPr>
          <w:rFonts w:asciiTheme="minorEastAsia" w:eastAsiaTheme="minorEastAsia" w:hAnsiTheme="minor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hint="eastAsia"/>
          <w:sz w:val="24"/>
        </w:rPr>
        <w:t>采购</w:t>
      </w:r>
      <w:r>
        <w:rPr>
          <w:rFonts w:asciiTheme="minorEastAsia" w:eastAsiaTheme="minorEastAsia" w:hAnsiTheme="minorEastAsia"/>
          <w:bCs/>
          <w:sz w:val="24"/>
        </w:rPr>
        <w:t>项目的</w:t>
      </w:r>
      <w:r>
        <w:rPr>
          <w:rFonts w:asciiTheme="minorEastAsia" w:eastAsiaTheme="minorEastAsia" w:hAnsiTheme="minorEastAsia" w:hint="eastAsia"/>
          <w:bCs/>
          <w:sz w:val="24"/>
        </w:rPr>
        <w:t>磋商</w:t>
      </w:r>
      <w:r>
        <w:rPr>
          <w:rFonts w:asciiTheme="minorEastAsia" w:eastAsiaTheme="minorEastAsia" w:hAnsiTheme="minorEastAsia"/>
          <w:bCs/>
          <w:sz w:val="24"/>
        </w:rPr>
        <w:t>事宜，经各方充分协商一致，达成如下协议：</w:t>
      </w:r>
    </w:p>
    <w:p w14:paraId="0F202E59"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由_________牵头，_________、__________参加，组成联合体共同进行招标项目的</w:t>
      </w:r>
      <w:r>
        <w:rPr>
          <w:rFonts w:asciiTheme="minorEastAsia" w:eastAsiaTheme="minorEastAsia" w:hAnsiTheme="minorEastAsia" w:hint="eastAsia"/>
          <w:bCs/>
          <w:sz w:val="24"/>
        </w:rPr>
        <w:t>磋商</w:t>
      </w:r>
      <w:r>
        <w:rPr>
          <w:rFonts w:asciiTheme="minorEastAsia" w:eastAsiaTheme="minorEastAsia" w:hAnsiTheme="minorEastAsia"/>
          <w:bCs/>
          <w:sz w:val="24"/>
        </w:rPr>
        <w:t>工作。</w:t>
      </w:r>
    </w:p>
    <w:p w14:paraId="609EC8B9"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联合体</w:t>
      </w:r>
      <w:r>
        <w:rPr>
          <w:rFonts w:asciiTheme="minorEastAsia" w:eastAsiaTheme="minorEastAsia" w:hAnsiTheme="minorEastAsia" w:hint="eastAsia"/>
          <w:bCs/>
          <w:sz w:val="24"/>
        </w:rPr>
        <w:t>成交</w:t>
      </w:r>
      <w:r>
        <w:rPr>
          <w:rFonts w:asciiTheme="minorEastAsia" w:eastAsiaTheme="minorEastAsia" w:hAnsiTheme="minorEastAsia"/>
          <w:bCs/>
          <w:sz w:val="24"/>
        </w:rPr>
        <w:t>后，联合体各方共同与采购人签订合同，就</w:t>
      </w:r>
      <w:r>
        <w:rPr>
          <w:rFonts w:asciiTheme="minorEastAsia" w:eastAsiaTheme="minorEastAsia" w:hAnsiTheme="minorEastAsia" w:hint="eastAsia"/>
          <w:bCs/>
          <w:sz w:val="24"/>
        </w:rPr>
        <w:t>采购合同约定的事项</w:t>
      </w:r>
      <w:r>
        <w:rPr>
          <w:rFonts w:asciiTheme="minorEastAsia" w:eastAsiaTheme="minorEastAsia" w:hAnsiTheme="minorEastAsia"/>
          <w:bCs/>
          <w:sz w:val="24"/>
        </w:rPr>
        <w:t>对采购人承担连带责任。</w:t>
      </w:r>
    </w:p>
    <w:p w14:paraId="46874A7B"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联合体各方均同意由牵头人代表其他联合体成员单位按</w:t>
      </w:r>
      <w:r>
        <w:rPr>
          <w:rFonts w:asciiTheme="minorEastAsia" w:eastAsiaTheme="minorEastAsia" w:hAnsiTheme="minorEastAsia" w:hint="eastAsia"/>
          <w:bCs/>
          <w:sz w:val="24"/>
        </w:rPr>
        <w:t>磋商</w:t>
      </w:r>
      <w:r>
        <w:rPr>
          <w:rFonts w:asciiTheme="minorEastAsia" w:eastAsiaTheme="minorEastAsia" w:hAnsiTheme="minorEastAsia"/>
          <w:bCs/>
          <w:sz w:val="24"/>
        </w:rPr>
        <w:t>文件要求出具《授权委托书》。</w:t>
      </w:r>
    </w:p>
    <w:p w14:paraId="4F413264"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牵头</w:t>
      </w:r>
      <w:proofErr w:type="gramStart"/>
      <w:r>
        <w:rPr>
          <w:rFonts w:asciiTheme="minorEastAsia" w:eastAsiaTheme="minorEastAsia" w:hAnsiTheme="minorEastAsia"/>
          <w:bCs/>
          <w:sz w:val="24"/>
        </w:rPr>
        <w:t>人为项目</w:t>
      </w:r>
      <w:proofErr w:type="gramEnd"/>
      <w:r>
        <w:rPr>
          <w:rFonts w:asciiTheme="minorEastAsia" w:eastAsiaTheme="minorEastAsia" w:hAnsiTheme="minorEastAsia"/>
          <w:bCs/>
          <w:sz w:val="24"/>
        </w:rPr>
        <w:t>的总负责单位；组织各参加方进行项目实施工作。</w:t>
      </w:r>
    </w:p>
    <w:p w14:paraId="1336FAC6"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14:paraId="3F3F4C9B"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14:paraId="7A6AA581"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______负责_____（如有），具体工作范围、内容以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14:paraId="685C45D7" w14:textId="77777777" w:rsidR="00AA3424" w:rsidRDefault="007D1D5C">
      <w:pPr>
        <w:numPr>
          <w:ilvl w:val="0"/>
          <w:numId w:val="6"/>
        </w:numPr>
        <w:spacing w:line="360" w:lineRule="auto"/>
        <w:rPr>
          <w:rFonts w:asciiTheme="minorEastAsia" w:eastAsiaTheme="minorEastAsia" w:hAnsiTheme="minorEastAsia"/>
          <w:sz w:val="24"/>
        </w:rPr>
      </w:pPr>
      <w:r>
        <w:rPr>
          <w:rFonts w:asciiTheme="minorEastAsia" w:eastAsiaTheme="minorEastAsia" w:hAnsiTheme="minorEastAsia"/>
          <w:sz w:val="24"/>
        </w:rPr>
        <w:t>本项目联合协议合同总额为________元，联合体各成员按照如下比例分摊（按联合体成员分别列明）：</w:t>
      </w:r>
    </w:p>
    <w:p w14:paraId="36F02C3D" w14:textId="77777777"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36DDDF8D" w14:textId="77777777"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78D5F152" w14:textId="77777777"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4297D378" w14:textId="77777777" w:rsidR="00AA3424" w:rsidRDefault="007D1D5C">
      <w:pPr>
        <w:numPr>
          <w:ilvl w:val="0"/>
          <w:numId w:val="6"/>
        </w:numPr>
        <w:tabs>
          <w:tab w:val="left" w:pos="993"/>
        </w:tabs>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以联合体形</w:t>
      </w:r>
      <w:proofErr w:type="gramStart"/>
      <w:r>
        <w:rPr>
          <w:rFonts w:asciiTheme="minorEastAsia" w:eastAsiaTheme="minorEastAsia" w:hAnsiTheme="minorEastAsia" w:hint="eastAsia"/>
          <w:bCs/>
          <w:sz w:val="24"/>
        </w:rPr>
        <w:t>式参加</w:t>
      </w:r>
      <w:proofErr w:type="gramEnd"/>
      <w:r>
        <w:rPr>
          <w:rFonts w:asciiTheme="minorEastAsia" w:eastAsiaTheme="minorEastAsia" w:hAnsiTheme="minorEastAsia" w:hint="eastAsia"/>
          <w:bCs/>
          <w:sz w:val="24"/>
        </w:rPr>
        <w:t>政府采购活动的，联合体各方不得再单独参加或者与其</w:t>
      </w:r>
      <w:proofErr w:type="gramStart"/>
      <w:r>
        <w:rPr>
          <w:rFonts w:asciiTheme="minorEastAsia" w:eastAsiaTheme="minorEastAsia" w:hAnsiTheme="minorEastAsia" w:hint="eastAsia"/>
          <w:bCs/>
          <w:sz w:val="24"/>
        </w:rPr>
        <w:t>他供应</w:t>
      </w:r>
      <w:proofErr w:type="gramEnd"/>
      <w:r>
        <w:rPr>
          <w:rFonts w:asciiTheme="minorEastAsia" w:eastAsiaTheme="minorEastAsia" w:hAnsiTheme="minorEastAsia" w:hint="eastAsia"/>
          <w:bCs/>
          <w:sz w:val="24"/>
        </w:rPr>
        <w:t>商另外组成联合体参加同一合同项下的政府采购活动</w:t>
      </w:r>
      <w:r>
        <w:rPr>
          <w:rFonts w:asciiTheme="minorEastAsia" w:eastAsiaTheme="minorEastAsia" w:hAnsiTheme="minorEastAsia"/>
          <w:bCs/>
          <w:sz w:val="24"/>
        </w:rPr>
        <w:t>。</w:t>
      </w:r>
    </w:p>
    <w:p w14:paraId="55988606" w14:textId="77777777"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其他约定（如有）：_______</w:t>
      </w:r>
      <w:r>
        <w:rPr>
          <w:rFonts w:asciiTheme="minorEastAsia" w:eastAsiaTheme="minorEastAsia" w:hAnsiTheme="minorEastAsia" w:hint="eastAsia"/>
          <w:bCs/>
          <w:sz w:val="24"/>
        </w:rPr>
        <w:t>。</w:t>
      </w:r>
    </w:p>
    <w:p w14:paraId="575A6F71" w14:textId="77777777" w:rsidR="00AA3424" w:rsidRDefault="007D1D5C">
      <w:pPr>
        <w:tabs>
          <w:tab w:val="left" w:pos="78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bCs/>
          <w:sz w:val="24"/>
        </w:rPr>
        <w:t>本协议自各方盖章后生效，</w:t>
      </w:r>
      <w:r>
        <w:rPr>
          <w:rFonts w:asciiTheme="minorEastAsia" w:eastAsiaTheme="minorEastAsia" w:hAnsiTheme="minorEastAsia" w:hint="eastAsia"/>
          <w:bCs/>
          <w:sz w:val="24"/>
        </w:rPr>
        <w:t>采购合同履行完毕后自动失效。</w:t>
      </w:r>
      <w:r>
        <w:rPr>
          <w:rFonts w:asciiTheme="minorEastAsia" w:eastAsiaTheme="minorEastAsia" w:hAnsiTheme="minorEastAsia"/>
          <w:bCs/>
          <w:sz w:val="24"/>
        </w:rPr>
        <w:t>如未中标，本协议自动终止。</w:t>
      </w:r>
      <w:r>
        <w:rPr>
          <w:rFonts w:asciiTheme="minorEastAsia" w:eastAsiaTheme="minorEastAsia" w:hAnsiTheme="minorEastAsia"/>
          <w:sz w:val="24"/>
        </w:rPr>
        <w:br w:type="page"/>
      </w:r>
    </w:p>
    <w:p w14:paraId="43722508" w14:textId="77777777"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lastRenderedPageBreak/>
        <w:t>联合体</w:t>
      </w:r>
      <w:r>
        <w:rPr>
          <w:rFonts w:asciiTheme="minorEastAsia" w:eastAsiaTheme="minorEastAsia" w:hAnsiTheme="minorEastAsia"/>
          <w:sz w:val="24"/>
        </w:rPr>
        <w:t>牵头人</w:t>
      </w:r>
      <w:r>
        <w:rPr>
          <w:rFonts w:asciiTheme="minorEastAsia" w:eastAsiaTheme="minorEastAsia" w:hAnsiTheme="minorEastAsia" w:hint="eastAsia"/>
          <w:sz w:val="24"/>
        </w:rPr>
        <w:t>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w:t>
      </w: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14:paraId="0D037BBA" w14:textId="77777777"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14:paraId="59AE3D8D" w14:textId="77777777" w:rsidR="00AA3424" w:rsidRDefault="00AA3424">
      <w:pPr>
        <w:spacing w:line="360" w:lineRule="auto"/>
        <w:ind w:firstLine="471"/>
        <w:rPr>
          <w:rFonts w:asciiTheme="minorEastAsia" w:eastAsiaTheme="minorEastAsia" w:hAnsiTheme="minorEastAsia"/>
          <w:sz w:val="24"/>
        </w:rPr>
      </w:pPr>
    </w:p>
    <w:p w14:paraId="0C7C1FCB" w14:textId="77777777" w:rsidR="00AA3424" w:rsidRDefault="00AA3424">
      <w:pPr>
        <w:spacing w:line="360" w:lineRule="auto"/>
        <w:ind w:firstLine="471"/>
        <w:rPr>
          <w:rFonts w:asciiTheme="minorEastAsia" w:eastAsiaTheme="minorEastAsia" w:hAnsiTheme="minorEastAsia"/>
          <w:sz w:val="24"/>
        </w:rPr>
      </w:pPr>
    </w:p>
    <w:p w14:paraId="10DC72DC" w14:textId="77777777"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14:paraId="742F19AA" w14:textId="77777777"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14:paraId="4DF8945B" w14:textId="77777777" w:rsidR="00AA3424" w:rsidRDefault="00AA3424">
      <w:pPr>
        <w:spacing w:line="360" w:lineRule="auto"/>
        <w:ind w:firstLine="471"/>
        <w:rPr>
          <w:rFonts w:asciiTheme="minorEastAsia" w:eastAsiaTheme="minorEastAsia" w:hAnsiTheme="minorEastAsia"/>
          <w:sz w:val="24"/>
        </w:rPr>
      </w:pPr>
    </w:p>
    <w:p w14:paraId="54603BCD" w14:textId="77777777" w:rsidR="00AA3424" w:rsidRDefault="00AA3424">
      <w:pPr>
        <w:spacing w:line="360" w:lineRule="auto"/>
        <w:ind w:firstLine="471"/>
        <w:rPr>
          <w:rFonts w:asciiTheme="minorEastAsia" w:eastAsiaTheme="minorEastAsia" w:hAnsiTheme="minorEastAsia"/>
          <w:sz w:val="24"/>
        </w:rPr>
      </w:pPr>
    </w:p>
    <w:p w14:paraId="0AE31206" w14:textId="77777777" w:rsidR="00AA3424" w:rsidRDefault="00AA3424">
      <w:pPr>
        <w:spacing w:line="360" w:lineRule="auto"/>
        <w:ind w:left="480"/>
        <w:jc w:val="right"/>
        <w:rPr>
          <w:rFonts w:asciiTheme="minorEastAsia" w:eastAsiaTheme="minorEastAsia" w:hAnsiTheme="minorEastAsia"/>
          <w:sz w:val="24"/>
        </w:rPr>
      </w:pPr>
    </w:p>
    <w:p w14:paraId="44372EE5" w14:textId="77777777" w:rsidR="00AA3424" w:rsidRDefault="007D1D5C">
      <w:pPr>
        <w:spacing w:line="360" w:lineRule="auto"/>
        <w:ind w:left="480"/>
        <w:jc w:val="right"/>
        <w:rPr>
          <w:rFonts w:asciiTheme="minorEastAsia" w:eastAsiaTheme="minorEastAsia" w:hAnsiTheme="minorEastAsia"/>
          <w:sz w:val="24"/>
        </w:rPr>
      </w:pPr>
      <w:r>
        <w:rPr>
          <w:rFonts w:asciiTheme="minorEastAsia" w:eastAsiaTheme="minorEastAsia" w:hAnsiTheme="minorEastAsia"/>
          <w:sz w:val="24"/>
          <w:szCs w:val="20"/>
        </w:rPr>
        <w:t>日期：_____年______月______日</w:t>
      </w:r>
    </w:p>
    <w:p w14:paraId="140EE24F" w14:textId="77777777" w:rsidR="00AA3424" w:rsidRDefault="00AA3424">
      <w:pPr>
        <w:spacing w:line="360" w:lineRule="auto"/>
        <w:ind w:left="480"/>
        <w:jc w:val="right"/>
        <w:rPr>
          <w:rFonts w:asciiTheme="minorEastAsia" w:eastAsiaTheme="minorEastAsia" w:hAnsiTheme="minorEastAsia"/>
          <w:b/>
          <w:sz w:val="24"/>
        </w:rPr>
      </w:pPr>
    </w:p>
    <w:p w14:paraId="1A0C9F62" w14:textId="77777777" w:rsidR="00AA3424" w:rsidRDefault="00AA3424">
      <w:pPr>
        <w:tabs>
          <w:tab w:val="left" w:pos="8280"/>
        </w:tabs>
        <w:spacing w:line="360" w:lineRule="auto"/>
        <w:ind w:firstLine="480"/>
        <w:rPr>
          <w:rFonts w:asciiTheme="minorEastAsia" w:eastAsiaTheme="minorEastAsia" w:hAnsiTheme="minorEastAsia"/>
          <w:sz w:val="24"/>
        </w:rPr>
      </w:pPr>
    </w:p>
    <w:p w14:paraId="714B2C4B" w14:textId="77777777" w:rsidR="00AA3424" w:rsidRDefault="00AA3424">
      <w:pPr>
        <w:tabs>
          <w:tab w:val="left" w:pos="8280"/>
        </w:tabs>
        <w:spacing w:line="360" w:lineRule="auto"/>
        <w:ind w:firstLine="480"/>
        <w:rPr>
          <w:rFonts w:asciiTheme="minorEastAsia" w:eastAsiaTheme="minorEastAsia" w:hAnsiTheme="minorEastAsia"/>
          <w:sz w:val="24"/>
        </w:rPr>
      </w:pPr>
    </w:p>
    <w:p w14:paraId="6BEF3433" w14:textId="77777777" w:rsidR="00AA3424" w:rsidRDefault="007D1D5C">
      <w:pPr>
        <w:spacing w:line="360" w:lineRule="auto"/>
        <w:ind w:leftChars="228" w:left="719" w:hangingChars="100" w:hanging="240"/>
        <w:rPr>
          <w:rFonts w:asciiTheme="minorEastAsia" w:eastAsiaTheme="minorEastAsia" w:hAnsiTheme="minorEastAsia"/>
          <w:sz w:val="24"/>
        </w:rPr>
      </w:pPr>
      <w:r>
        <w:rPr>
          <w:rFonts w:asciiTheme="minorEastAsia" w:eastAsiaTheme="minorEastAsia" w:hAnsiTheme="minorEastAsia"/>
          <w:sz w:val="24"/>
        </w:rPr>
        <w:t xml:space="preserve">注： </w:t>
      </w:r>
    </w:p>
    <w:p w14:paraId="52B28B93" w14:textId="77777777" w:rsidR="00AA3424" w:rsidRDefault="007D1D5C">
      <w:pPr>
        <w:pStyle w:val="16"/>
        <w:ind w:leftChars="270" w:left="567" w:firstLine="0"/>
        <w:rPr>
          <w:rFonts w:asciiTheme="minorEastAsia" w:eastAsiaTheme="minorEastAsia" w:hAnsiTheme="minorEastAsia"/>
          <w:color w:val="auto"/>
          <w:sz w:val="24"/>
          <w:szCs w:val="24"/>
        </w:rPr>
      </w:pPr>
      <w:bookmarkStart w:id="653" w:name="_Hlk149652684"/>
      <w:r>
        <w:rPr>
          <w:rFonts w:asciiTheme="minorEastAsia" w:eastAsiaTheme="minorEastAsia" w:hAnsiTheme="minorEastAsia" w:hint="eastAsia"/>
          <w:color w:val="auto"/>
          <w:sz w:val="24"/>
          <w:szCs w:val="24"/>
        </w:rPr>
        <w:t>1.如本项目 (包) 接受供应商以联合体形</w:t>
      </w:r>
      <w:proofErr w:type="gramStart"/>
      <w:r>
        <w:rPr>
          <w:rFonts w:asciiTheme="minorEastAsia" w:eastAsiaTheme="minorEastAsia" w:hAnsiTheme="minorEastAsia" w:hint="eastAsia"/>
          <w:color w:val="auto"/>
          <w:sz w:val="24"/>
          <w:szCs w:val="24"/>
        </w:rPr>
        <w:t>式参加</w:t>
      </w:r>
      <w:proofErr w:type="gramEnd"/>
      <w:r>
        <w:rPr>
          <w:rFonts w:asciiTheme="minorEastAsia" w:eastAsiaTheme="minorEastAsia" w:hAnsiTheme="minorEastAsia" w:hint="eastAsia"/>
          <w:color w:val="auto"/>
          <w:sz w:val="24"/>
          <w:szCs w:val="24"/>
        </w:rPr>
        <w:t>采购活动，且供应商以联合体形</w:t>
      </w:r>
      <w:proofErr w:type="gramStart"/>
      <w:r>
        <w:rPr>
          <w:rFonts w:asciiTheme="minorEastAsia" w:eastAsiaTheme="minorEastAsia" w:hAnsiTheme="minorEastAsia" w:hint="eastAsia"/>
          <w:color w:val="auto"/>
          <w:sz w:val="24"/>
          <w:szCs w:val="24"/>
        </w:rPr>
        <w:t>式参与</w:t>
      </w:r>
      <w:proofErr w:type="gramEnd"/>
      <w:r>
        <w:rPr>
          <w:rFonts w:asciiTheme="minorEastAsia" w:eastAsiaTheme="minorEastAsia" w:hAnsiTheme="minorEastAsia" w:hint="eastAsia"/>
          <w:color w:val="auto"/>
          <w:sz w:val="24"/>
          <w:szCs w:val="24"/>
        </w:rPr>
        <w:t>时，须提供《联合协议》，否则</w:t>
      </w:r>
      <w:r>
        <w:rPr>
          <w:rFonts w:asciiTheme="minorEastAsia" w:eastAsiaTheme="minorEastAsia" w:hAnsiTheme="minorEastAsia" w:hint="eastAsia"/>
          <w:b/>
          <w:color w:val="auto"/>
          <w:sz w:val="24"/>
          <w:szCs w:val="24"/>
        </w:rPr>
        <w:t>响应</w:t>
      </w:r>
      <w:r>
        <w:rPr>
          <w:rFonts w:asciiTheme="minorEastAsia" w:eastAsiaTheme="minorEastAsia" w:hAnsiTheme="minorEastAsia" w:hint="eastAsia"/>
          <w:b/>
          <w:bCs/>
          <w:color w:val="auto"/>
          <w:sz w:val="24"/>
          <w:szCs w:val="24"/>
        </w:rPr>
        <w:t>无效。</w:t>
      </w:r>
    </w:p>
    <w:p w14:paraId="26A17AC5" w14:textId="77777777" w:rsidR="00AA3424" w:rsidRDefault="007D1D5C">
      <w:pPr>
        <w:pStyle w:val="16"/>
        <w:ind w:leftChars="270" w:left="567" w:firstLine="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2.联合体各方成员需在本协议上共同盖章。</w:t>
      </w:r>
    </w:p>
    <w:bookmarkEnd w:id="653"/>
    <w:p w14:paraId="1BEF8E6B" w14:textId="77777777"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14:paraId="503750D9" w14:textId="77777777"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3</w:t>
      </w:r>
      <w:r>
        <w:rPr>
          <w:rFonts w:asciiTheme="minorEastAsia" w:eastAsiaTheme="minorEastAsia" w:hAnsiTheme="minorEastAsia"/>
          <w:sz w:val="24"/>
          <w:szCs w:val="20"/>
        </w:rPr>
        <w:t xml:space="preserve">-2 </w:t>
      </w:r>
      <w:r>
        <w:rPr>
          <w:rFonts w:asciiTheme="minorEastAsia" w:eastAsiaTheme="minorEastAsia" w:hAnsiTheme="minorEastAsia" w:hint="eastAsia"/>
          <w:sz w:val="24"/>
          <w:szCs w:val="20"/>
        </w:rPr>
        <w:t>其他特定资格要求</w:t>
      </w:r>
    </w:p>
    <w:p w14:paraId="75257496" w14:textId="77777777" w:rsidR="00733F1B" w:rsidRDefault="00733F1B">
      <w:pPr>
        <w:widowControl/>
        <w:jc w:val="left"/>
        <w:rPr>
          <w:rFonts w:asciiTheme="minorEastAsia" w:eastAsiaTheme="minorEastAsia" w:hAnsiTheme="minorEastAsia"/>
          <w:sz w:val="24"/>
          <w:szCs w:val="20"/>
        </w:rPr>
      </w:pPr>
    </w:p>
    <w:p w14:paraId="38F6A3F1"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68FC1B5B"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4 磋商保证金凭证/交款单据</w:t>
      </w:r>
      <w:r>
        <w:rPr>
          <w:rFonts w:asciiTheme="minorEastAsia" w:eastAsiaTheme="minorEastAsia" w:hAnsiTheme="minorEastAsia" w:hint="eastAsia"/>
          <w:sz w:val="24"/>
          <w:szCs w:val="20"/>
        </w:rPr>
        <w:t>的</w:t>
      </w:r>
      <w:r>
        <w:rPr>
          <w:rFonts w:asciiTheme="minorEastAsia" w:eastAsiaTheme="minorEastAsia" w:hAnsiTheme="minorEastAsia"/>
          <w:sz w:val="24"/>
          <w:szCs w:val="20"/>
        </w:rPr>
        <w:t>复印件或打印件</w:t>
      </w:r>
    </w:p>
    <w:p w14:paraId="2AB264DA" w14:textId="77777777" w:rsidR="00AA3424" w:rsidRDefault="007D1D5C">
      <w:pPr>
        <w:widowControl/>
        <w:jc w:val="left"/>
        <w:rPr>
          <w:rFonts w:asciiTheme="minorEastAsia" w:eastAsiaTheme="minorEastAsia" w:hAnsiTheme="minorEastAsia"/>
          <w:kern w:val="0"/>
          <w:sz w:val="24"/>
          <w:szCs w:val="20"/>
        </w:rPr>
      </w:pPr>
      <w:r>
        <w:rPr>
          <w:rFonts w:asciiTheme="minorEastAsia" w:eastAsiaTheme="minorEastAsia" w:hAnsiTheme="minorEastAsia"/>
          <w:b/>
          <w:sz w:val="24"/>
        </w:rPr>
        <w:br w:type="page"/>
      </w:r>
    </w:p>
    <w:p w14:paraId="18D3BD2A" w14:textId="77777777" w:rsidR="00AA3424" w:rsidRDefault="00AA3424">
      <w:pPr>
        <w:widowControl/>
        <w:jc w:val="left"/>
        <w:rPr>
          <w:rFonts w:asciiTheme="minorEastAsia" w:eastAsiaTheme="minorEastAsia" w:hAnsiTheme="minorEastAsia"/>
          <w:b/>
          <w:sz w:val="24"/>
        </w:rPr>
      </w:pPr>
    </w:p>
    <w:p w14:paraId="0E0CB00E" w14:textId="77777777" w:rsidR="00AA3424" w:rsidRDefault="007D1D5C">
      <w:pPr>
        <w:tabs>
          <w:tab w:val="left" w:pos="360"/>
        </w:tabs>
        <w:snapToGrid w:val="0"/>
        <w:spacing w:line="360" w:lineRule="auto"/>
        <w:outlineLvl w:val="1"/>
        <w:rPr>
          <w:rFonts w:asciiTheme="minorEastAsia" w:eastAsiaTheme="minorEastAsia" w:hAnsiTheme="minorEastAsia"/>
          <w:sz w:val="24"/>
        </w:rPr>
      </w:pPr>
      <w:bookmarkStart w:id="654" w:name="_Hlt520343000"/>
      <w:bookmarkStart w:id="655" w:name="_Hlt520271212"/>
      <w:bookmarkStart w:id="656" w:name="_Hlt520343392"/>
      <w:bookmarkStart w:id="657" w:name="_Hlt520274065"/>
      <w:bookmarkStart w:id="658" w:name="_Hlt520274407"/>
      <w:bookmarkStart w:id="659" w:name="_Hlt520273711"/>
      <w:bookmarkStart w:id="660" w:name="_Hlt520274393"/>
      <w:bookmarkStart w:id="661" w:name="_Hlt520355504"/>
      <w:bookmarkStart w:id="662" w:name="_Hlt520274121"/>
      <w:bookmarkStart w:id="663" w:name="_Hlt520350918"/>
      <w:bookmarkStart w:id="664" w:name="_Ref467988698"/>
      <w:bookmarkStart w:id="665" w:name="_Toc480942349"/>
      <w:bookmarkStart w:id="666" w:name="_Toc142311058"/>
      <w:bookmarkStart w:id="667" w:name="_Toc195842921"/>
      <w:bookmarkStart w:id="668" w:name="_Toc150774761"/>
      <w:bookmarkStart w:id="669" w:name="_Toc226965746"/>
      <w:bookmarkStart w:id="670" w:name="_Toc226965829"/>
      <w:bookmarkStart w:id="671" w:name="_Toc127151556"/>
      <w:bookmarkStart w:id="672" w:name="_Toc226337252"/>
      <w:bookmarkStart w:id="673" w:name="_Toc150480794"/>
      <w:bookmarkStart w:id="674" w:name="_Toc520356217"/>
      <w:bookmarkStart w:id="675" w:name="_Toc226309800"/>
      <w:bookmarkEnd w:id="654"/>
      <w:bookmarkEnd w:id="655"/>
      <w:bookmarkEnd w:id="656"/>
      <w:bookmarkEnd w:id="657"/>
      <w:bookmarkEnd w:id="658"/>
      <w:bookmarkEnd w:id="659"/>
      <w:bookmarkEnd w:id="660"/>
      <w:bookmarkEnd w:id="661"/>
      <w:bookmarkEnd w:id="662"/>
      <w:bookmarkEnd w:id="663"/>
      <w:r>
        <w:rPr>
          <w:rFonts w:asciiTheme="minorEastAsia" w:eastAsiaTheme="minorEastAsia" w:hAnsiTheme="minorEastAsia"/>
          <w:sz w:val="24"/>
        </w:rPr>
        <w:t xml:space="preserve">5  </w:t>
      </w:r>
      <w:bookmarkEnd w:id="664"/>
      <w:bookmarkEnd w:id="665"/>
      <w:r>
        <w:rPr>
          <w:rFonts w:asciiTheme="minorEastAsia" w:eastAsiaTheme="minorEastAsia" w:hAnsiTheme="minorEastAsia"/>
          <w:sz w:val="24"/>
        </w:rPr>
        <w:t>响应书</w:t>
      </w:r>
      <w:bookmarkEnd w:id="666"/>
      <w:bookmarkEnd w:id="667"/>
      <w:bookmarkEnd w:id="668"/>
      <w:bookmarkEnd w:id="669"/>
      <w:bookmarkEnd w:id="670"/>
      <w:bookmarkEnd w:id="671"/>
      <w:bookmarkEnd w:id="672"/>
      <w:bookmarkEnd w:id="673"/>
      <w:bookmarkEnd w:id="674"/>
      <w:bookmarkEnd w:id="675"/>
      <w:r>
        <w:rPr>
          <w:rFonts w:asciiTheme="minorEastAsia" w:eastAsiaTheme="minorEastAsia" w:hAnsiTheme="minorEastAsia" w:hint="eastAsia"/>
          <w:sz w:val="24"/>
        </w:rPr>
        <w:t>（实质性格式）</w:t>
      </w:r>
    </w:p>
    <w:p w14:paraId="17CABA9E" w14:textId="77777777" w:rsidR="00AA3424" w:rsidRDefault="00AA3424">
      <w:pPr>
        <w:tabs>
          <w:tab w:val="left" w:pos="5580"/>
        </w:tabs>
        <w:spacing w:line="360" w:lineRule="auto"/>
        <w:rPr>
          <w:rFonts w:asciiTheme="minorEastAsia" w:eastAsiaTheme="minorEastAsia" w:hAnsiTheme="minorEastAsia"/>
          <w:sz w:val="24"/>
        </w:rPr>
      </w:pPr>
    </w:p>
    <w:p w14:paraId="5765F559" w14:textId="77777777" w:rsidR="00AA3424" w:rsidRDefault="007D1D5C">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响应书</w:t>
      </w:r>
    </w:p>
    <w:p w14:paraId="7D8228C7"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05634525" w14:textId="77777777" w:rsidR="00AA3424" w:rsidRDefault="00AA3424">
      <w:pPr>
        <w:tabs>
          <w:tab w:val="left" w:pos="5580"/>
        </w:tabs>
        <w:spacing w:line="360" w:lineRule="auto"/>
        <w:rPr>
          <w:rFonts w:asciiTheme="minorEastAsia" w:eastAsiaTheme="minorEastAsia" w:hAnsiTheme="minorEastAsia"/>
          <w:sz w:val="24"/>
          <w:szCs w:val="20"/>
        </w:rPr>
      </w:pPr>
    </w:p>
    <w:p w14:paraId="4C6050D1" w14:textId="77777777" w:rsidR="00AA3424" w:rsidRDefault="007D1D5C">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我方参加你方就</w:t>
      </w:r>
      <w:r>
        <w:rPr>
          <w:rFonts w:asciiTheme="minorEastAsia" w:eastAsiaTheme="minorEastAsia" w:hAnsiTheme="minorEastAsia"/>
          <w:sz w:val="24"/>
        </w:rPr>
        <w:t>______</w:t>
      </w:r>
      <w:r>
        <w:rPr>
          <w:rFonts w:asciiTheme="minorEastAsia" w:eastAsiaTheme="minorEastAsia" w:hAnsiTheme="minorEastAsia"/>
          <w:sz w:val="24"/>
          <w:szCs w:val="20"/>
        </w:rPr>
        <w:t>（项目名称，</w:t>
      </w:r>
      <w:r w:rsidR="001C73A0">
        <w:rPr>
          <w:rFonts w:asciiTheme="minorEastAsia" w:eastAsiaTheme="minorEastAsia" w:hAnsiTheme="minorEastAsia" w:hint="eastAsia"/>
          <w:sz w:val="24"/>
          <w:szCs w:val="20"/>
        </w:rPr>
        <w:t>项目编号</w:t>
      </w:r>
      <w:r>
        <w:rPr>
          <w:rFonts w:asciiTheme="minorEastAsia" w:eastAsiaTheme="minorEastAsia" w:hAnsiTheme="minorEastAsia"/>
          <w:sz w:val="24"/>
          <w:szCs w:val="20"/>
        </w:rPr>
        <w:t>/包号）组织的采购活动，并对此项目进行磋商。</w:t>
      </w:r>
    </w:p>
    <w:p w14:paraId="26093A7E" w14:textId="77777777" w:rsidR="00AA3424" w:rsidRDefault="007D1D5C">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已详细审查全部竞争性磋商文件</w:t>
      </w:r>
      <w:r>
        <w:rPr>
          <w:rFonts w:asciiTheme="minorEastAsia" w:eastAsiaTheme="minorEastAsia" w:hAnsiTheme="minorEastAsia"/>
          <w:sz w:val="24"/>
          <w:szCs w:val="20"/>
        </w:rPr>
        <w:t>，自愿参与磋商并承诺如下：</w:t>
      </w:r>
    </w:p>
    <w:p w14:paraId="4B15C213" w14:textId="77777777" w:rsidR="00AA3424" w:rsidRDefault="007D1D5C">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（1）本响应有效期为自提交响应文件的截止之日起</w:t>
      </w:r>
      <w:r>
        <w:rPr>
          <w:rFonts w:asciiTheme="minorEastAsia" w:eastAsiaTheme="minorEastAsia" w:hAnsiTheme="minorEastAsia"/>
          <w:sz w:val="24"/>
        </w:rPr>
        <w:t>______</w:t>
      </w:r>
      <w:proofErr w:type="gramStart"/>
      <w:r>
        <w:rPr>
          <w:rFonts w:asciiTheme="minorEastAsia" w:eastAsiaTheme="minorEastAsia" w:hAnsiTheme="minorEastAsia"/>
          <w:sz w:val="24"/>
          <w:szCs w:val="20"/>
        </w:rPr>
        <w:t>个</w:t>
      </w:r>
      <w:proofErr w:type="gramEnd"/>
      <w:r>
        <w:rPr>
          <w:rFonts w:asciiTheme="minorEastAsia" w:eastAsiaTheme="minorEastAsia" w:hAnsiTheme="minorEastAsia"/>
          <w:sz w:val="24"/>
          <w:szCs w:val="20"/>
        </w:rPr>
        <w:t>日历日。</w:t>
      </w:r>
    </w:p>
    <w:p w14:paraId="1CC325A0" w14:textId="77777777" w:rsidR="00AA3424" w:rsidRDefault="007D1D5C">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（2）除合同条款及采购需求偏离表列出的偏离外，我方响应竞争性磋商文件的全部要求。</w:t>
      </w:r>
    </w:p>
    <w:p w14:paraId="058732FC" w14:textId="77777777" w:rsidR="00AA3424" w:rsidRDefault="007D1D5C">
      <w:pPr>
        <w:tabs>
          <w:tab w:val="left" w:pos="5580"/>
        </w:tabs>
        <w:spacing w:line="360" w:lineRule="auto"/>
        <w:ind w:firstLineChars="175" w:firstLine="420"/>
        <w:rPr>
          <w:rFonts w:asciiTheme="minorEastAsia" w:eastAsiaTheme="minorEastAsia" w:hAnsiTheme="minorEastAsia"/>
          <w:sz w:val="24"/>
          <w:szCs w:val="20"/>
        </w:rPr>
      </w:pPr>
      <w:r>
        <w:rPr>
          <w:rFonts w:asciiTheme="minorEastAsia" w:eastAsiaTheme="minorEastAsia" w:hAnsiTheme="minorEastAsia"/>
          <w:sz w:val="24"/>
          <w:szCs w:val="20"/>
        </w:rPr>
        <w:t>（3）我方已提供的全部文件资料是真实、准确的，并对此承担一切法律后果。</w:t>
      </w:r>
    </w:p>
    <w:p w14:paraId="2EBBA871" w14:textId="77777777" w:rsidR="00AA3424" w:rsidRDefault="007D1D5C">
      <w:pPr>
        <w:tabs>
          <w:tab w:val="left" w:pos="5580"/>
        </w:tabs>
        <w:spacing w:line="360" w:lineRule="auto"/>
        <w:ind w:firstLineChars="175" w:firstLine="420"/>
        <w:rPr>
          <w:rFonts w:asciiTheme="minorEastAsia" w:eastAsiaTheme="minorEastAsia" w:hAnsiTheme="minorEastAsia"/>
          <w:sz w:val="24"/>
        </w:rPr>
      </w:pPr>
      <w:r>
        <w:rPr>
          <w:rFonts w:asciiTheme="minorEastAsia" w:eastAsiaTheme="minorEastAsia" w:hAnsiTheme="minorEastAsia"/>
          <w:sz w:val="24"/>
          <w:szCs w:val="20"/>
        </w:rPr>
        <w:t>（4）如我方成交，我方将在法律规定的期限内与你方签订合同，按照竞争性磋商文件要求提交履约保证金，并在合同约定的期限内完成合同规定的全部义务。</w:t>
      </w:r>
    </w:p>
    <w:p w14:paraId="7039C80C" w14:textId="77777777" w:rsidR="00AA3424" w:rsidRDefault="007D1D5C">
      <w:pPr>
        <w:spacing w:line="360" w:lineRule="auto"/>
        <w:ind w:left="420"/>
        <w:rPr>
          <w:rFonts w:asciiTheme="minorEastAsia" w:eastAsiaTheme="minorEastAsia" w:hAnsiTheme="minorEastAsia"/>
          <w:sz w:val="24"/>
        </w:rPr>
      </w:pPr>
      <w:r>
        <w:rPr>
          <w:rFonts w:asciiTheme="minorEastAsia" w:eastAsiaTheme="minorEastAsia" w:hAnsiTheme="minorEastAsia"/>
          <w:sz w:val="24"/>
        </w:rPr>
        <w:t>2. 其他补充条款（如有）：______。</w:t>
      </w:r>
    </w:p>
    <w:p w14:paraId="73BC5BC2" w14:textId="77777777"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与本磋商有关的一切正式往来信函请寄：</w:t>
      </w:r>
    </w:p>
    <w:p w14:paraId="1C1914CB" w14:textId="77777777" w:rsidR="00AA3424" w:rsidRDefault="00AA3424">
      <w:pPr>
        <w:tabs>
          <w:tab w:val="left" w:pos="5580"/>
        </w:tabs>
        <w:spacing w:line="360" w:lineRule="auto"/>
        <w:ind w:left="420"/>
        <w:rPr>
          <w:rFonts w:asciiTheme="minorEastAsia" w:eastAsiaTheme="minorEastAsia" w:hAnsiTheme="minorEastAsia"/>
          <w:sz w:val="24"/>
          <w:szCs w:val="20"/>
        </w:rPr>
      </w:pPr>
    </w:p>
    <w:p w14:paraId="093F7835" w14:textId="77777777" w:rsidR="00AA3424" w:rsidRDefault="007D1D5C">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地址</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r>
        <w:rPr>
          <w:rFonts w:asciiTheme="minorEastAsia" w:eastAsiaTheme="minorEastAsia" w:hAnsiTheme="minorEastAsia"/>
          <w:sz w:val="24"/>
          <w:szCs w:val="20"/>
        </w:rPr>
        <w:t>传真</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p>
    <w:p w14:paraId="62F32F2A" w14:textId="77777777" w:rsidR="00AA3424" w:rsidRDefault="007D1D5C">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电话</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r>
        <w:rPr>
          <w:rFonts w:asciiTheme="minorEastAsia" w:eastAsiaTheme="minorEastAsia" w:hAnsiTheme="minorEastAsia"/>
          <w:sz w:val="24"/>
          <w:szCs w:val="20"/>
        </w:rPr>
        <w:t>电子函件</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p>
    <w:p w14:paraId="26655B04" w14:textId="77777777" w:rsidR="00AA3424" w:rsidRDefault="00AA3424">
      <w:pPr>
        <w:tabs>
          <w:tab w:val="left" w:pos="5580"/>
        </w:tabs>
        <w:spacing w:line="360" w:lineRule="auto"/>
        <w:ind w:left="420"/>
        <w:rPr>
          <w:rFonts w:asciiTheme="minorEastAsia" w:eastAsiaTheme="minorEastAsia" w:hAnsiTheme="minorEastAsia"/>
          <w:sz w:val="24"/>
          <w:szCs w:val="20"/>
        </w:rPr>
      </w:pPr>
    </w:p>
    <w:p w14:paraId="19616C7E" w14:textId="77777777" w:rsidR="00AA3424" w:rsidRDefault="00AA3424">
      <w:pPr>
        <w:tabs>
          <w:tab w:val="left" w:pos="5580"/>
        </w:tabs>
        <w:spacing w:line="360" w:lineRule="auto"/>
        <w:ind w:left="420"/>
        <w:rPr>
          <w:rFonts w:asciiTheme="minorEastAsia" w:eastAsiaTheme="minorEastAsia" w:hAnsiTheme="minorEastAsia"/>
          <w:sz w:val="24"/>
          <w:szCs w:val="20"/>
        </w:rPr>
      </w:pPr>
    </w:p>
    <w:p w14:paraId="498BCE8D" w14:textId="6AB034E4" w:rsidR="00AA3424" w:rsidRDefault="00BC2D05">
      <w:pPr>
        <w:autoSpaceDE w:val="0"/>
        <w:autoSpaceDN w:val="0"/>
        <w:adjustRightInd w:val="0"/>
        <w:snapToGrid w:val="0"/>
        <w:spacing w:before="25" w:after="25" w:line="360" w:lineRule="auto"/>
        <w:ind w:right="360" w:firstLineChars="150" w:firstLine="360"/>
        <w:rPr>
          <w:rFonts w:asciiTheme="minorEastAsia" w:eastAsiaTheme="minorEastAsia" w:hAnsiTheme="minorEastAsia"/>
          <w:sz w:val="24"/>
        </w:rPr>
      </w:pPr>
      <w:r>
        <w:rPr>
          <w:rFonts w:asciiTheme="minorEastAsia" w:eastAsiaTheme="minorEastAsia" w:hAnsiTheme="minorEastAsia" w:hint="eastAsia"/>
          <w:sz w:val="24"/>
        </w:rPr>
        <w:t>法定代表人及授权代表</w:t>
      </w:r>
      <w:r w:rsidR="007D1D5C">
        <w:rPr>
          <w:rFonts w:asciiTheme="minorEastAsia" w:eastAsiaTheme="minorEastAsia" w:hAnsiTheme="minorEastAsia"/>
          <w:sz w:val="24"/>
        </w:rPr>
        <w:t>（签字</w:t>
      </w:r>
      <w:r w:rsidR="007D1D5C">
        <w:rPr>
          <w:rFonts w:asciiTheme="minorEastAsia" w:eastAsiaTheme="minorEastAsia" w:hAnsiTheme="minorEastAsia" w:hint="eastAsia"/>
          <w:sz w:val="24"/>
        </w:rPr>
        <w:t>）</w:t>
      </w:r>
      <w:r w:rsidR="007D1D5C">
        <w:rPr>
          <w:rFonts w:asciiTheme="minorEastAsia" w:eastAsiaTheme="minorEastAsia" w:hAnsiTheme="minorEastAsia"/>
          <w:sz w:val="24"/>
        </w:rPr>
        <w:t>：______</w:t>
      </w:r>
    </w:p>
    <w:p w14:paraId="137FDA95" w14:textId="77777777" w:rsidR="00AA3424" w:rsidRDefault="007D1D5C">
      <w:pPr>
        <w:autoSpaceDE w:val="0"/>
        <w:autoSpaceDN w:val="0"/>
        <w:adjustRightInd w:val="0"/>
        <w:snapToGrid w:val="0"/>
        <w:spacing w:before="25" w:after="25" w:line="360" w:lineRule="auto"/>
        <w:ind w:right="360" w:firstLineChars="150" w:firstLine="360"/>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14:paraId="2AF13410" w14:textId="77777777" w:rsidR="00AA3424" w:rsidRDefault="007D1D5C">
      <w:pPr>
        <w:tabs>
          <w:tab w:val="left" w:pos="5580"/>
        </w:tabs>
        <w:spacing w:line="360" w:lineRule="auto"/>
        <w:ind w:firstLineChars="150" w:firstLine="360"/>
        <w:rPr>
          <w:rFonts w:asciiTheme="minorEastAsia" w:eastAsiaTheme="minorEastAsia" w:hAnsiTheme="minorEastAsia"/>
          <w:sz w:val="24"/>
          <w:szCs w:val="20"/>
        </w:rPr>
      </w:pPr>
      <w:r>
        <w:rPr>
          <w:rFonts w:asciiTheme="minorEastAsia" w:eastAsiaTheme="minorEastAsia" w:hAnsiTheme="minorEastAsia"/>
          <w:sz w:val="24"/>
          <w:szCs w:val="20"/>
        </w:rPr>
        <w:t>日期：____年____月____日</w:t>
      </w:r>
    </w:p>
    <w:p w14:paraId="02670A8E" w14:textId="77777777" w:rsidR="00AA3424" w:rsidRDefault="00AA3424">
      <w:pPr>
        <w:widowControl/>
        <w:jc w:val="left"/>
        <w:rPr>
          <w:rFonts w:asciiTheme="minorEastAsia" w:eastAsiaTheme="minorEastAsia" w:hAnsiTheme="minorEastAsia"/>
          <w:sz w:val="24"/>
        </w:rPr>
      </w:pPr>
      <w:bookmarkStart w:id="676" w:name="_Hlt520355938"/>
      <w:bookmarkStart w:id="677" w:name="_Hlt520356243"/>
      <w:bookmarkStart w:id="678" w:name="_Toc305158899"/>
      <w:bookmarkStart w:id="679" w:name="_Toc142311059"/>
      <w:bookmarkStart w:id="680" w:name="_Toc265228395"/>
      <w:bookmarkStart w:id="681" w:name="_Toc480942350"/>
      <w:bookmarkStart w:id="682" w:name="_Toc226309801"/>
      <w:bookmarkStart w:id="683" w:name="_Toc195842922"/>
      <w:bookmarkStart w:id="684" w:name="_Ref467988705"/>
      <w:bookmarkStart w:id="685" w:name="_Toc226965747"/>
      <w:bookmarkStart w:id="686" w:name="_Toc150480795"/>
      <w:bookmarkStart w:id="687" w:name="_Toc226337253"/>
      <w:bookmarkStart w:id="688" w:name="_Toc150774762"/>
      <w:bookmarkStart w:id="689" w:name="_Toc226965830"/>
      <w:bookmarkStart w:id="690" w:name="_Toc127151557"/>
      <w:bookmarkStart w:id="691" w:name="_Toc520356218"/>
      <w:bookmarkStart w:id="692" w:name="_Toc264969247"/>
      <w:bookmarkStart w:id="693" w:name="_Toc305158825"/>
      <w:bookmarkEnd w:id="676"/>
      <w:bookmarkEnd w:id="677"/>
    </w:p>
    <w:p w14:paraId="460C9AAA" w14:textId="77777777" w:rsidR="00AA3424" w:rsidRDefault="00AA3424">
      <w:pPr>
        <w:tabs>
          <w:tab w:val="left" w:pos="360"/>
        </w:tabs>
        <w:snapToGrid w:val="0"/>
        <w:spacing w:line="360" w:lineRule="auto"/>
        <w:outlineLvl w:val="1"/>
        <w:rPr>
          <w:rFonts w:asciiTheme="minorEastAsia" w:eastAsiaTheme="minorEastAsia" w:hAnsiTheme="minorEastAsia"/>
          <w:sz w:val="24"/>
        </w:rPr>
        <w:sectPr w:rsidR="00AA3424">
          <w:headerReference w:type="even" r:id="rId20"/>
          <w:footerReference w:type="even" r:id="rId21"/>
          <w:headerReference w:type="first" r:id="rId22"/>
          <w:footerReference w:type="first" r:id="rId23"/>
          <w:pgSz w:w="11906" w:h="16838"/>
          <w:pgMar w:top="1440" w:right="1274" w:bottom="1440" w:left="1800" w:header="851" w:footer="992" w:gutter="0"/>
          <w:cols w:space="720"/>
          <w:docGrid w:type="lines" w:linePitch="312"/>
        </w:sectPr>
      </w:pPr>
    </w:p>
    <w:p w14:paraId="6C96449F"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6  授权委托书</w:t>
      </w:r>
      <w:r>
        <w:rPr>
          <w:rFonts w:asciiTheme="minorEastAsia" w:eastAsiaTheme="minorEastAsia" w:hAnsiTheme="minorEastAsia" w:hint="eastAsia"/>
          <w:sz w:val="24"/>
        </w:rPr>
        <w:t>（实质性格式）</w:t>
      </w:r>
    </w:p>
    <w:p w14:paraId="5BD388F0"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14:paraId="5D393EB8" w14:textId="77777777"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8280962" w14:textId="77777777"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委托期限：自本授权委托书签署之日起至响应有效期届满之日止。</w:t>
      </w:r>
    </w:p>
    <w:p w14:paraId="32FCEE10" w14:textId="77777777"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14:paraId="2C45A039" w14:textId="77777777" w:rsidR="00AA3424" w:rsidRDefault="007D1D5C">
      <w:pPr>
        <w:spacing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szCs w:val="20"/>
        </w:rPr>
        <w:t>______________</w:t>
      </w:r>
    </w:p>
    <w:p w14:paraId="06207E55" w14:textId="77777777" w:rsidR="00AA3424" w:rsidRDefault="007D1D5C">
      <w:pPr>
        <w:spacing w:line="360" w:lineRule="auto"/>
        <w:rPr>
          <w:rFonts w:asciiTheme="minorEastAsia" w:eastAsiaTheme="minorEastAsia" w:hAnsiTheme="minorEastAsia"/>
          <w:sz w:val="24"/>
          <w:szCs w:val="20"/>
        </w:rPr>
      </w:pPr>
      <w:r>
        <w:rPr>
          <w:rFonts w:asciiTheme="minorEastAsia" w:eastAsiaTheme="minorEastAsia" w:hAnsiTheme="minorEastAsia"/>
          <w:sz w:val="24"/>
          <w:szCs w:val="20"/>
        </w:rPr>
        <w:t>法定代表人（单位负责人）（签字</w:t>
      </w:r>
      <w:r>
        <w:rPr>
          <w:rFonts w:asciiTheme="minorEastAsia" w:eastAsiaTheme="minorEastAsia" w:hAnsiTheme="minorEastAsia" w:hint="eastAsia"/>
          <w:sz w:val="24"/>
          <w:szCs w:val="20"/>
        </w:rPr>
        <w:t>或签章</w:t>
      </w:r>
      <w:r>
        <w:rPr>
          <w:rFonts w:asciiTheme="minorEastAsia" w:eastAsiaTheme="minorEastAsia" w:hAnsiTheme="minorEastAsia"/>
          <w:sz w:val="24"/>
          <w:szCs w:val="20"/>
        </w:rPr>
        <w:t>）：______________</w:t>
      </w:r>
    </w:p>
    <w:p w14:paraId="279B2B44"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委托代理人（签字）：</w:t>
      </w:r>
      <w:r>
        <w:rPr>
          <w:rFonts w:asciiTheme="minorEastAsia" w:eastAsiaTheme="minorEastAsia" w:hAnsiTheme="minorEastAsia"/>
          <w:sz w:val="24"/>
          <w:szCs w:val="20"/>
        </w:rPr>
        <w:t>______________</w:t>
      </w:r>
    </w:p>
    <w:p w14:paraId="06D7A5E0"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w:t>
      </w:r>
      <w:r>
        <w:rPr>
          <w:rFonts w:asciiTheme="minorEastAsia" w:eastAsiaTheme="minorEastAsia" w:hAnsiTheme="minorEastAsia"/>
          <w:sz w:val="24"/>
        </w:rPr>
        <w:t>年</w:t>
      </w:r>
      <w:r>
        <w:rPr>
          <w:rFonts w:asciiTheme="minorEastAsia" w:eastAsiaTheme="minorEastAsia" w:hAnsiTheme="minorEastAsia"/>
          <w:sz w:val="24"/>
          <w:szCs w:val="20"/>
        </w:rPr>
        <w:t>____</w:t>
      </w:r>
      <w:r>
        <w:rPr>
          <w:rFonts w:asciiTheme="minorEastAsia" w:eastAsiaTheme="minorEastAsia" w:hAnsiTheme="minorEastAsia"/>
          <w:sz w:val="24"/>
        </w:rPr>
        <w:t>月</w:t>
      </w:r>
      <w:r>
        <w:rPr>
          <w:rFonts w:asciiTheme="minorEastAsia" w:eastAsiaTheme="minorEastAsia" w:hAnsiTheme="minorEastAsia"/>
          <w:sz w:val="24"/>
          <w:szCs w:val="20"/>
        </w:rPr>
        <w:t>____</w:t>
      </w:r>
      <w:r>
        <w:rPr>
          <w:rFonts w:asciiTheme="minorEastAsia" w:eastAsiaTheme="minorEastAsia" w:hAnsiTheme="minorEastAsia"/>
          <w:sz w:val="24"/>
        </w:rPr>
        <w:t>日</w:t>
      </w:r>
    </w:p>
    <w:p w14:paraId="1A033182"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法定代表人</w:t>
      </w:r>
      <w:r>
        <w:rPr>
          <w:rFonts w:asciiTheme="minorEastAsia" w:eastAsiaTheme="minorEastAsia" w:hAnsiTheme="minorEastAsia" w:hint="eastAsia"/>
          <w:sz w:val="24"/>
          <w:szCs w:val="20"/>
        </w:rPr>
        <w:t>及委托代理人</w:t>
      </w:r>
      <w:r>
        <w:rPr>
          <w:rFonts w:asciiTheme="minorEastAsia" w:eastAsiaTheme="minorEastAsia" w:hAnsiTheme="minorEastAsia"/>
          <w:sz w:val="24"/>
          <w:szCs w:val="20"/>
        </w:rPr>
        <w:t>身份证</w:t>
      </w:r>
      <w:r>
        <w:rPr>
          <w:rFonts w:asciiTheme="minorEastAsia" w:eastAsiaTheme="minorEastAsia" w:hAnsiTheme="minorEastAsia" w:hint="eastAsia"/>
          <w:bCs/>
          <w:sz w:val="24"/>
          <w:szCs w:val="20"/>
        </w:rPr>
        <w:t>明文件</w:t>
      </w:r>
      <w:r>
        <w:rPr>
          <w:rFonts w:asciiTheme="minorEastAsia" w:eastAsiaTheme="minorEastAsia" w:hAnsiTheme="minorEastAsia"/>
          <w:sz w:val="24"/>
          <w:szCs w:val="20"/>
        </w:rPr>
        <w:t>电子件：</w:t>
      </w:r>
    </w:p>
    <w:tbl>
      <w:tblPr>
        <w:tblStyle w:val="afd"/>
        <w:tblW w:w="0" w:type="auto"/>
        <w:tblLook w:val="04A0" w:firstRow="1" w:lastRow="0" w:firstColumn="1" w:lastColumn="0" w:noHBand="0" w:noVBand="1"/>
      </w:tblPr>
      <w:tblGrid>
        <w:gridCol w:w="8822"/>
      </w:tblGrid>
      <w:tr w:rsidR="00AA3424" w14:paraId="14CDC962" w14:textId="77777777">
        <w:trPr>
          <w:trHeight w:val="2521"/>
        </w:trPr>
        <w:tc>
          <w:tcPr>
            <w:tcW w:w="9062" w:type="dxa"/>
          </w:tcPr>
          <w:p w14:paraId="078F055F" w14:textId="77777777" w:rsidR="00AA3424" w:rsidRDefault="00AA3424">
            <w:pPr>
              <w:pStyle w:val="16"/>
              <w:ind w:firstLine="0"/>
              <w:rPr>
                <w:rFonts w:asciiTheme="minorEastAsia" w:eastAsiaTheme="minorEastAsia" w:hAnsiTheme="minorEastAsia"/>
                <w:color w:val="auto"/>
              </w:rPr>
            </w:pPr>
          </w:p>
        </w:tc>
      </w:tr>
    </w:tbl>
    <w:p w14:paraId="35B36D19"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说明：</w:t>
      </w:r>
    </w:p>
    <w:p w14:paraId="3F6D3046"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1.若供应商为事业单位或其他组织或分支机构（仅当磋商文件注明允许分支机构响应的），则法定代表人（单位负责人）处的签署人可为单位负责人。</w:t>
      </w:r>
    </w:p>
    <w:p w14:paraId="5AE1BF40"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2.若响应文件中签字之处均为法定代表人（单位负责人）本人签署，则可不提供本《授权委托书》，但须提供《法定代表人（单位负责人）身份证明》。</w:t>
      </w:r>
    </w:p>
    <w:p w14:paraId="2172E194"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3.供应商为自然人的情形，可不提供本《授权委托书》。</w:t>
      </w:r>
    </w:p>
    <w:p w14:paraId="4F44B0BF"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4.供应商应随本《授权委托书》同时提供法定代表人(单位负责人) 及委托代理人的有效的身份证、护照等身份证明文件电子件。提供身份证的，应同时提供身份证双面电子件。</w:t>
      </w:r>
    </w:p>
    <w:p w14:paraId="193D8241" w14:textId="77777777" w:rsidR="00AA3424" w:rsidRDefault="00AA3424">
      <w:pPr>
        <w:tabs>
          <w:tab w:val="left" w:pos="5580"/>
        </w:tabs>
        <w:spacing w:line="360" w:lineRule="auto"/>
        <w:jc w:val="left"/>
        <w:rPr>
          <w:rFonts w:asciiTheme="minorEastAsia" w:eastAsiaTheme="minorEastAsia" w:hAnsiTheme="minorEastAsia"/>
          <w:sz w:val="24"/>
          <w:szCs w:val="20"/>
        </w:rPr>
        <w:sectPr w:rsidR="00AA3424">
          <w:pgSz w:w="11906" w:h="16838"/>
          <w:pgMar w:top="1440" w:right="1274" w:bottom="1440" w:left="1800" w:header="851" w:footer="992" w:gutter="0"/>
          <w:cols w:space="720"/>
          <w:docGrid w:type="lines" w:linePitch="312"/>
        </w:sectPr>
      </w:pPr>
    </w:p>
    <w:p w14:paraId="67BABC8C"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附：法定代表人（单位负责人）身份证明</w:t>
      </w:r>
    </w:p>
    <w:p w14:paraId="01E024E6" w14:textId="77777777" w:rsidR="00AA3424" w:rsidRDefault="00AA3424">
      <w:pPr>
        <w:kinsoku w:val="0"/>
        <w:overflowPunct w:val="0"/>
        <w:spacing w:line="200" w:lineRule="exact"/>
        <w:rPr>
          <w:rFonts w:asciiTheme="minorEastAsia" w:eastAsiaTheme="minorEastAsia" w:hAnsiTheme="minorEastAsia"/>
          <w:sz w:val="20"/>
          <w:szCs w:val="20"/>
        </w:rPr>
      </w:pPr>
    </w:p>
    <w:p w14:paraId="0EF43D76" w14:textId="77777777"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szCs w:val="20"/>
        </w:rPr>
        <w:t>____</w:t>
      </w:r>
      <w:r>
        <w:rPr>
          <w:rFonts w:asciiTheme="minorEastAsia" w:eastAsiaTheme="minorEastAsia" w:hAnsiTheme="minorEastAsia"/>
          <w:sz w:val="24"/>
        </w:rPr>
        <w:t>（采购人或采购代理机构）</w:t>
      </w:r>
    </w:p>
    <w:p w14:paraId="4AE68A4C" w14:textId="77777777" w:rsidR="00AA3424" w:rsidRDefault="007D1D5C">
      <w:pPr>
        <w:pStyle w:val="a9"/>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Pr>
          <w:rFonts w:asciiTheme="minorEastAsia" w:eastAsiaTheme="minorEastAsia" w:hAnsiTheme="minorEastAsia"/>
        </w:rPr>
        <w:t>兹证明，</w:t>
      </w:r>
    </w:p>
    <w:p w14:paraId="09545975" w14:textId="77777777" w:rsidR="00AA3424" w:rsidRDefault="007D1D5C">
      <w:pPr>
        <w:pStyle w:val="a9"/>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姓名：</w:t>
      </w:r>
      <w:r>
        <w:rPr>
          <w:rFonts w:asciiTheme="minorEastAsia" w:eastAsiaTheme="minorEastAsia" w:hAnsiTheme="minorEastAsia"/>
          <w:szCs w:val="20"/>
        </w:rPr>
        <w:t>____</w:t>
      </w:r>
      <w:r>
        <w:rPr>
          <w:rFonts w:asciiTheme="minorEastAsia" w:eastAsiaTheme="minorEastAsia" w:hAnsiTheme="minorEastAsia"/>
        </w:rPr>
        <w:t>性别：</w:t>
      </w:r>
      <w:r>
        <w:rPr>
          <w:rFonts w:asciiTheme="minorEastAsia" w:eastAsiaTheme="minorEastAsia" w:hAnsiTheme="minorEastAsia"/>
          <w:szCs w:val="20"/>
        </w:rPr>
        <w:t>____</w:t>
      </w:r>
      <w:r>
        <w:rPr>
          <w:rFonts w:asciiTheme="minorEastAsia" w:eastAsiaTheme="minorEastAsia" w:hAnsiTheme="minorEastAsia"/>
        </w:rPr>
        <w:t>年龄：</w:t>
      </w:r>
      <w:r>
        <w:rPr>
          <w:rFonts w:asciiTheme="minorEastAsia" w:eastAsiaTheme="minorEastAsia" w:hAnsiTheme="minorEastAsia"/>
          <w:szCs w:val="20"/>
        </w:rPr>
        <w:t>____</w:t>
      </w:r>
      <w:r>
        <w:rPr>
          <w:rFonts w:asciiTheme="minorEastAsia" w:eastAsiaTheme="minorEastAsia" w:hAnsiTheme="minorEastAsia"/>
        </w:rPr>
        <w:t>职务：</w:t>
      </w:r>
      <w:r>
        <w:rPr>
          <w:rFonts w:asciiTheme="minorEastAsia" w:eastAsiaTheme="minorEastAsia" w:hAnsiTheme="minorEastAsia"/>
          <w:szCs w:val="20"/>
        </w:rPr>
        <w:t>____</w:t>
      </w:r>
    </w:p>
    <w:p w14:paraId="03F89ACD" w14:textId="77777777"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73574DE9" w14:textId="77777777" w:rsidR="00AA3424" w:rsidRDefault="007D1D5C">
      <w:pPr>
        <w:pStyle w:val="a9"/>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系</w:t>
      </w:r>
      <w:r>
        <w:rPr>
          <w:rFonts w:asciiTheme="minorEastAsia" w:eastAsiaTheme="minorEastAsia" w:hAnsiTheme="minorEastAsia"/>
          <w:szCs w:val="20"/>
        </w:rPr>
        <w:t>__________</w:t>
      </w:r>
      <w:r>
        <w:rPr>
          <w:rFonts w:asciiTheme="minorEastAsia" w:eastAsiaTheme="minorEastAsia" w:hAnsiTheme="minorEastAsia"/>
        </w:rPr>
        <w:t>（供应商名称）的法定代表人（单位负责人）。</w:t>
      </w:r>
    </w:p>
    <w:p w14:paraId="7754E09F" w14:textId="77777777"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0E3A3311" w14:textId="77777777"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69C5DE07" w14:textId="77777777"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14:paraId="66E39DFD" w14:textId="77777777" w:rsidR="00AA3424" w:rsidRDefault="007D1D5C">
      <w:pPr>
        <w:pStyle w:val="a9"/>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w:t>
      </w:r>
      <w:r>
        <w:rPr>
          <w:rFonts w:asciiTheme="minorEastAsia" w:eastAsiaTheme="minorEastAsia" w:hAnsiTheme="minorEastAsia"/>
        </w:rPr>
        <w:t>（</w:t>
      </w:r>
      <w:r>
        <w:rPr>
          <w:rFonts w:asciiTheme="minorEastAsia" w:eastAsiaTheme="minorEastAsia" w:hAnsiTheme="minorEastAsia"/>
          <w:spacing w:val="-3"/>
        </w:rPr>
        <w:t>单</w:t>
      </w:r>
      <w:r>
        <w:rPr>
          <w:rFonts w:asciiTheme="minorEastAsia" w:eastAsiaTheme="minorEastAsia" w:hAnsiTheme="minorEastAsia"/>
        </w:rPr>
        <w:t>位</w:t>
      </w:r>
      <w:r>
        <w:rPr>
          <w:rFonts w:asciiTheme="minorEastAsia" w:eastAsiaTheme="minorEastAsia" w:hAnsiTheme="minorEastAsia"/>
          <w:spacing w:val="-3"/>
        </w:rPr>
        <w:t>负</w:t>
      </w:r>
      <w:r>
        <w:rPr>
          <w:rFonts w:asciiTheme="minorEastAsia" w:eastAsiaTheme="minorEastAsia" w:hAnsiTheme="minorEastAsia"/>
        </w:rPr>
        <w:t>责人</w:t>
      </w:r>
      <w:r>
        <w:rPr>
          <w:rFonts w:asciiTheme="minorEastAsia" w:eastAsiaTheme="minorEastAsia" w:hAnsiTheme="minorEastAsia"/>
          <w:spacing w:val="-3"/>
        </w:rPr>
        <w:t>）有效期内的身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w:t>
      </w:r>
      <w:r>
        <w:rPr>
          <w:rFonts w:asciiTheme="minorEastAsia" w:eastAsiaTheme="minorEastAsia" w:hAnsiTheme="minorEastAsia" w:hint="eastAsia"/>
          <w:spacing w:val="-3"/>
        </w:rPr>
        <w:t>、护照等身份证明文件电子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AA3424" w14:paraId="307B0C7F" w14:textId="77777777">
        <w:trPr>
          <w:trHeight w:val="1399"/>
        </w:trPr>
        <w:tc>
          <w:tcPr>
            <w:tcW w:w="8359" w:type="dxa"/>
          </w:tcPr>
          <w:p w14:paraId="4530DEE2" w14:textId="77777777" w:rsidR="00AA3424" w:rsidRDefault="00AA3424">
            <w:pPr>
              <w:tabs>
                <w:tab w:val="left" w:pos="5580"/>
              </w:tabs>
              <w:spacing w:line="360" w:lineRule="auto"/>
              <w:jc w:val="left"/>
              <w:rPr>
                <w:rFonts w:asciiTheme="minorEastAsia" w:eastAsiaTheme="minorEastAsia" w:hAnsiTheme="minorEastAsia"/>
                <w:sz w:val="24"/>
                <w:szCs w:val="20"/>
              </w:rPr>
            </w:pPr>
          </w:p>
          <w:p w14:paraId="7EE3541F" w14:textId="77777777" w:rsidR="00AA3424" w:rsidRDefault="00AA3424">
            <w:pPr>
              <w:tabs>
                <w:tab w:val="left" w:pos="5580"/>
              </w:tabs>
              <w:spacing w:line="360" w:lineRule="auto"/>
              <w:jc w:val="left"/>
              <w:rPr>
                <w:rFonts w:asciiTheme="minorEastAsia" w:eastAsiaTheme="minorEastAsia" w:hAnsiTheme="minorEastAsia"/>
                <w:sz w:val="24"/>
                <w:szCs w:val="20"/>
              </w:rPr>
            </w:pPr>
          </w:p>
          <w:p w14:paraId="721F2929" w14:textId="77777777" w:rsidR="00AA3424" w:rsidRDefault="00AA3424">
            <w:pPr>
              <w:tabs>
                <w:tab w:val="left" w:pos="5580"/>
              </w:tabs>
              <w:spacing w:line="360" w:lineRule="auto"/>
              <w:jc w:val="left"/>
              <w:rPr>
                <w:rFonts w:asciiTheme="minorEastAsia" w:eastAsiaTheme="minorEastAsia" w:hAnsiTheme="minorEastAsia"/>
                <w:sz w:val="24"/>
                <w:szCs w:val="20"/>
              </w:rPr>
            </w:pPr>
          </w:p>
        </w:tc>
      </w:tr>
    </w:tbl>
    <w:p w14:paraId="7B9B2EB0" w14:textId="77777777" w:rsidR="00AA3424" w:rsidRDefault="00AA3424">
      <w:pPr>
        <w:pStyle w:val="a9"/>
        <w:kinsoku w:val="0"/>
        <w:overflowPunct w:val="0"/>
        <w:spacing w:line="583" w:lineRule="auto"/>
        <w:ind w:right="4305"/>
        <w:rPr>
          <w:rFonts w:asciiTheme="minorEastAsia" w:eastAsiaTheme="minorEastAsia" w:hAnsiTheme="minorEastAsia"/>
          <w:spacing w:val="-3"/>
        </w:rPr>
      </w:pPr>
    </w:p>
    <w:p w14:paraId="0B5B0BE1" w14:textId="77777777" w:rsidR="00AA3424" w:rsidRDefault="00AA3424">
      <w:pPr>
        <w:pStyle w:val="a9"/>
        <w:kinsoku w:val="0"/>
        <w:overflowPunct w:val="0"/>
        <w:spacing w:line="583" w:lineRule="auto"/>
        <w:ind w:right="4305"/>
        <w:rPr>
          <w:rFonts w:asciiTheme="minorEastAsia" w:eastAsiaTheme="minorEastAsia" w:hAnsiTheme="minorEastAsia"/>
          <w:spacing w:val="-3"/>
        </w:rPr>
      </w:pPr>
    </w:p>
    <w:p w14:paraId="3EE3669E"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14:paraId="34E497DC"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pacing w:val="-3"/>
          <w:sz w:val="24"/>
        </w:rPr>
        <w:t>法定代表人（</w:t>
      </w:r>
      <w:r>
        <w:rPr>
          <w:rFonts w:asciiTheme="minorEastAsia" w:eastAsiaTheme="minorEastAsia" w:hAnsiTheme="minorEastAsia"/>
          <w:sz w:val="24"/>
        </w:rPr>
        <w:t>单位负责人</w:t>
      </w:r>
      <w:r>
        <w:rPr>
          <w:rFonts w:asciiTheme="minorEastAsia" w:eastAsiaTheme="minorEastAsia" w:hAnsiTheme="minorEastAsia"/>
          <w:spacing w:val="-3"/>
          <w:sz w:val="24"/>
        </w:rPr>
        <w:t>）（签字</w:t>
      </w:r>
      <w:r>
        <w:rPr>
          <w:rFonts w:asciiTheme="minorEastAsia" w:eastAsiaTheme="minorEastAsia" w:hAnsiTheme="minorEastAsia" w:hint="eastAsia"/>
          <w:spacing w:val="-3"/>
          <w:sz w:val="24"/>
        </w:rPr>
        <w:t>或</w:t>
      </w:r>
      <w:r>
        <w:rPr>
          <w:rFonts w:asciiTheme="minorEastAsia" w:eastAsiaTheme="minorEastAsia" w:hAnsiTheme="minorEastAsia" w:hint="eastAsia"/>
          <w:sz w:val="24"/>
          <w:szCs w:val="20"/>
        </w:rPr>
        <w:t>签章</w:t>
      </w:r>
      <w:r>
        <w:rPr>
          <w:rFonts w:asciiTheme="minorEastAsia" w:eastAsiaTheme="minorEastAsia" w:hAnsiTheme="minorEastAsia" w:hint="eastAsia"/>
          <w:spacing w:val="-3"/>
          <w:sz w:val="24"/>
        </w:rPr>
        <w:t>）</w:t>
      </w:r>
      <w:r>
        <w:rPr>
          <w:rFonts w:asciiTheme="minorEastAsia" w:eastAsiaTheme="minorEastAsia" w:hAnsiTheme="minorEastAsia"/>
          <w:spacing w:val="-3"/>
          <w:sz w:val="24"/>
        </w:rPr>
        <w:t>：</w:t>
      </w:r>
      <w:r>
        <w:rPr>
          <w:rFonts w:asciiTheme="minorEastAsia" w:eastAsiaTheme="minorEastAsia" w:hAnsiTheme="minorEastAsia"/>
          <w:sz w:val="24"/>
        </w:rPr>
        <w:t>______</w:t>
      </w:r>
    </w:p>
    <w:p w14:paraId="40A2B24E"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____年____月____日</w:t>
      </w:r>
    </w:p>
    <w:p w14:paraId="3C9F3CF1" w14:textId="77777777" w:rsidR="00AA3424" w:rsidRDefault="00AA3424">
      <w:pPr>
        <w:widowControl/>
        <w:jc w:val="left"/>
        <w:rPr>
          <w:rFonts w:asciiTheme="minorEastAsia" w:eastAsiaTheme="minorEastAsia" w:hAnsiTheme="minorEastAsia"/>
          <w:i/>
          <w:sz w:val="24"/>
          <w:szCs w:val="20"/>
          <w:u w:val="single"/>
        </w:rPr>
      </w:pPr>
    </w:p>
    <w:p w14:paraId="43F1C4E3" w14:textId="77777777"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14:paraId="2D1B226A" w14:textId="77777777"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7  报价一览表</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heme="minorEastAsia" w:eastAsiaTheme="minorEastAsia" w:hAnsiTheme="minorEastAsia" w:hint="eastAsia"/>
          <w:sz w:val="24"/>
        </w:rPr>
        <w:t>（实质性格式）</w:t>
      </w:r>
    </w:p>
    <w:p w14:paraId="05041035" w14:textId="77777777" w:rsidR="00AA3424" w:rsidRDefault="007D1D5C">
      <w:pPr>
        <w:spacing w:line="360" w:lineRule="exact"/>
        <w:jc w:val="center"/>
        <w:rPr>
          <w:rFonts w:asciiTheme="minorEastAsia" w:eastAsiaTheme="minorEastAsia" w:hAnsiTheme="minorEastAsia"/>
          <w:b/>
          <w:sz w:val="36"/>
          <w:szCs w:val="36"/>
        </w:rPr>
      </w:pPr>
      <w:bookmarkStart w:id="694" w:name="_Toc226965831"/>
      <w:bookmarkStart w:id="695" w:name="_Toc265228396"/>
      <w:bookmarkStart w:id="696" w:name="_Toc264969248"/>
      <w:bookmarkStart w:id="697" w:name="_Toc305158826"/>
      <w:bookmarkStart w:id="698" w:name="_Toc226309802"/>
      <w:bookmarkStart w:id="699" w:name="_Toc164608672"/>
      <w:bookmarkStart w:id="700" w:name="_Toc164608827"/>
      <w:bookmarkStart w:id="701" w:name="_Toc195842923"/>
      <w:bookmarkStart w:id="702" w:name="_Toc226965748"/>
      <w:bookmarkStart w:id="703" w:name="_Toc226337254"/>
      <w:bookmarkStart w:id="704" w:name="_Toc305158900"/>
      <w:r>
        <w:rPr>
          <w:rFonts w:asciiTheme="minorEastAsia" w:eastAsiaTheme="minorEastAsia" w:hAnsiTheme="minorEastAsia" w:hint="eastAsia"/>
          <w:b/>
          <w:sz w:val="36"/>
          <w:szCs w:val="36"/>
        </w:rPr>
        <w:t>报价一览表</w:t>
      </w:r>
      <w:bookmarkEnd w:id="694"/>
      <w:bookmarkEnd w:id="695"/>
      <w:bookmarkEnd w:id="696"/>
      <w:bookmarkEnd w:id="697"/>
      <w:bookmarkEnd w:id="698"/>
      <w:bookmarkEnd w:id="699"/>
      <w:bookmarkEnd w:id="700"/>
      <w:bookmarkEnd w:id="701"/>
      <w:bookmarkEnd w:id="702"/>
      <w:bookmarkEnd w:id="703"/>
      <w:bookmarkEnd w:id="704"/>
    </w:p>
    <w:p w14:paraId="07EE709D" w14:textId="77777777" w:rsidR="00AA3424" w:rsidRDefault="00AA3424">
      <w:pPr>
        <w:tabs>
          <w:tab w:val="left" w:pos="1800"/>
          <w:tab w:val="left" w:pos="5580"/>
        </w:tabs>
        <w:spacing w:line="360" w:lineRule="auto"/>
        <w:jc w:val="left"/>
        <w:rPr>
          <w:rFonts w:asciiTheme="minorEastAsia" w:eastAsiaTheme="minorEastAsia" w:hAnsiTheme="minorEastAsia"/>
          <w:sz w:val="24"/>
        </w:rPr>
      </w:pPr>
    </w:p>
    <w:p w14:paraId="6162E2B7" w14:textId="77777777" w:rsidR="00AA3424" w:rsidRDefault="001C73A0">
      <w:pPr>
        <w:tabs>
          <w:tab w:val="left" w:pos="1800"/>
          <w:tab w:val="left" w:pos="5580"/>
        </w:tabs>
        <w:spacing w:line="360" w:lineRule="auto"/>
        <w:ind w:firstLineChars="100" w:firstLine="240"/>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sidR="007D1D5C">
        <w:rPr>
          <w:rFonts w:asciiTheme="minorEastAsia" w:eastAsiaTheme="minorEastAsia" w:hAnsiTheme="minorEastAsia"/>
          <w:sz w:val="24"/>
        </w:rPr>
        <w:t>/包号：___________项目名称：___________</w:t>
      </w:r>
      <w:r w:rsidR="007D1D5C">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9"/>
        <w:gridCol w:w="3554"/>
        <w:gridCol w:w="2246"/>
        <w:gridCol w:w="2363"/>
      </w:tblGrid>
      <w:tr w:rsidR="00AA3424" w14:paraId="16F8FA46"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9A082B7" w14:textId="77777777" w:rsidR="00AA3424" w:rsidRDefault="007D1D5C">
            <w:pPr>
              <w:tabs>
                <w:tab w:val="left" w:pos="5580"/>
              </w:tabs>
              <w:jc w:val="center"/>
              <w:rPr>
                <w:rFonts w:asciiTheme="minorEastAsia" w:eastAsiaTheme="minorEastAsia" w:hAnsiTheme="minorEastAsia"/>
                <w:b/>
                <w:sz w:val="24"/>
              </w:rPr>
            </w:pPr>
            <w:proofErr w:type="gramStart"/>
            <w:r>
              <w:rPr>
                <w:rFonts w:asciiTheme="minorEastAsia" w:eastAsiaTheme="minorEastAsia" w:hAnsiTheme="minorEastAsia"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0DC3601B" w14:textId="77777777"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B4A9313" w14:textId="77777777"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报价（元）</w:t>
            </w:r>
          </w:p>
        </w:tc>
      </w:tr>
      <w:tr w:rsidR="00AA3424" w14:paraId="063E8D34"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68A61603" w14:textId="77777777" w:rsidR="00AA3424" w:rsidRDefault="00AA3424">
            <w:pPr>
              <w:widowControl/>
              <w:jc w:val="left"/>
              <w:rPr>
                <w:rFonts w:asciiTheme="minorEastAsia" w:eastAsiaTheme="minorEastAsia" w:hAnsiTheme="minorEastAsia"/>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46A74EFA" w14:textId="77777777" w:rsidR="00AA3424" w:rsidRDefault="00AA3424">
            <w:pPr>
              <w:widowControl/>
              <w:jc w:val="left"/>
              <w:rPr>
                <w:rFonts w:asciiTheme="minorEastAsia" w:eastAsiaTheme="minorEastAsia" w:hAnsi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1B8D9727" w14:textId="77777777"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21EC6DD7" w14:textId="77777777"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小写</w:t>
            </w:r>
          </w:p>
        </w:tc>
      </w:tr>
      <w:tr w:rsidR="00AA3424" w14:paraId="06D02D31"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8BBAAEE" w14:textId="77777777" w:rsidR="00AA3424" w:rsidRDefault="00AA3424">
            <w:pPr>
              <w:tabs>
                <w:tab w:val="left" w:pos="5580"/>
              </w:tabs>
              <w:jc w:val="center"/>
              <w:rPr>
                <w:rFonts w:asciiTheme="minorEastAsia" w:eastAsiaTheme="minorEastAsia" w:hAnsiTheme="minorEastAsia"/>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299384A" w14:textId="77777777" w:rsidR="00AA3424" w:rsidRDefault="00AA3424">
            <w:pPr>
              <w:tabs>
                <w:tab w:val="left" w:pos="5580"/>
              </w:tabs>
              <w:jc w:val="center"/>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B1141D5" w14:textId="77777777" w:rsidR="00AA3424" w:rsidRDefault="00AA3424">
            <w:pPr>
              <w:tabs>
                <w:tab w:val="left" w:pos="5580"/>
              </w:tabs>
              <w:jc w:val="center"/>
              <w:rPr>
                <w:rFonts w:asciiTheme="minorEastAsia" w:eastAsiaTheme="minorEastAsia" w:hAnsi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30173EC7" w14:textId="77777777" w:rsidR="00AA3424" w:rsidRDefault="00AA3424">
            <w:pPr>
              <w:tabs>
                <w:tab w:val="left" w:pos="5580"/>
              </w:tabs>
              <w:jc w:val="center"/>
              <w:rPr>
                <w:rFonts w:asciiTheme="minorEastAsia" w:eastAsiaTheme="minorEastAsia" w:hAnsiTheme="minorEastAsia"/>
                <w:sz w:val="24"/>
              </w:rPr>
            </w:pPr>
          </w:p>
        </w:tc>
      </w:tr>
    </w:tbl>
    <w:p w14:paraId="7B625C8E" w14:textId="77777777" w:rsidR="00AA3424" w:rsidRDefault="00AA3424">
      <w:pPr>
        <w:autoSpaceDE w:val="0"/>
        <w:autoSpaceDN w:val="0"/>
        <w:adjustRightInd w:val="0"/>
        <w:jc w:val="left"/>
        <w:rPr>
          <w:rFonts w:asciiTheme="minorEastAsia" w:eastAsiaTheme="minorEastAsia" w:hAnsiTheme="minorEastAsia"/>
          <w:kern w:val="0"/>
          <w:sz w:val="24"/>
        </w:rPr>
      </w:pPr>
    </w:p>
    <w:p w14:paraId="0785B6CA" w14:textId="77777777" w:rsidR="00AA3424" w:rsidRDefault="007D1D5C">
      <w:pPr>
        <w:autoSpaceDE w:val="0"/>
        <w:autoSpaceDN w:val="0"/>
        <w:adjustRightInd w:val="0"/>
        <w:jc w:val="left"/>
        <w:rPr>
          <w:rFonts w:asciiTheme="minorEastAsia" w:eastAsiaTheme="minorEastAsia" w:hAnsiTheme="minor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.此表中，每包的报价应和《分项报价表》中的总价相一致。</w:t>
      </w:r>
    </w:p>
    <w:p w14:paraId="2FC218F5" w14:textId="77777777" w:rsidR="00AA3424" w:rsidRDefault="007D1D5C">
      <w:pPr>
        <w:tabs>
          <w:tab w:val="left" w:pos="5580"/>
        </w:tabs>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2.本表必须</w:t>
      </w:r>
      <w:proofErr w:type="gramStart"/>
      <w:r>
        <w:rPr>
          <w:rFonts w:asciiTheme="minorEastAsia" w:eastAsiaTheme="minorEastAsia" w:hAnsiTheme="minorEastAsia"/>
          <w:sz w:val="24"/>
          <w:szCs w:val="20"/>
        </w:rPr>
        <w:t>按包分别</w:t>
      </w:r>
      <w:proofErr w:type="gramEnd"/>
      <w:r>
        <w:rPr>
          <w:rFonts w:asciiTheme="minorEastAsia" w:eastAsiaTheme="minorEastAsia" w:hAnsiTheme="minorEastAsia"/>
          <w:sz w:val="24"/>
          <w:szCs w:val="20"/>
        </w:rPr>
        <w:t>填写。</w:t>
      </w:r>
    </w:p>
    <w:p w14:paraId="444443F9" w14:textId="77777777" w:rsidR="00AA3424" w:rsidRDefault="00AA3424">
      <w:pPr>
        <w:tabs>
          <w:tab w:val="left" w:pos="5580"/>
        </w:tabs>
        <w:ind w:firstLineChars="200" w:firstLine="480"/>
        <w:rPr>
          <w:rFonts w:asciiTheme="minorEastAsia" w:eastAsiaTheme="minorEastAsia" w:hAnsiTheme="minorEastAsia"/>
          <w:sz w:val="24"/>
          <w:szCs w:val="20"/>
        </w:rPr>
      </w:pPr>
    </w:p>
    <w:p w14:paraId="09F0808D" w14:textId="77777777" w:rsidR="00AA3424" w:rsidRDefault="00AA3424">
      <w:pPr>
        <w:autoSpaceDE w:val="0"/>
        <w:autoSpaceDN w:val="0"/>
        <w:adjustRightInd w:val="0"/>
        <w:snapToGrid w:val="0"/>
        <w:spacing w:before="25" w:after="25" w:line="360" w:lineRule="auto"/>
        <w:rPr>
          <w:rFonts w:asciiTheme="minorEastAsia" w:eastAsiaTheme="minorEastAsia" w:hAnsiTheme="minorEastAsia"/>
          <w:sz w:val="24"/>
          <w:lang w:val="zh-CN"/>
        </w:rPr>
      </w:pPr>
    </w:p>
    <w:p w14:paraId="6A805392" w14:textId="77777777"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hint="eastAsia"/>
          <w:sz w:val="24"/>
          <w:lang w:val="zh-CN"/>
        </w:rPr>
        <w:t>授权代表（签字）：</w:t>
      </w:r>
      <w:r>
        <w:rPr>
          <w:rFonts w:asciiTheme="minorEastAsia" w:eastAsiaTheme="minorEastAsia" w:hAnsiTheme="minorEastAsia"/>
          <w:sz w:val="24"/>
        </w:rPr>
        <w:t>___________</w:t>
      </w:r>
    </w:p>
    <w:p w14:paraId="58130AA3" w14:textId="77777777"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___________</w:t>
      </w:r>
    </w:p>
    <w:p w14:paraId="6D8C000E" w14:textId="77777777"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____年____月____日</w:t>
      </w:r>
    </w:p>
    <w:p w14:paraId="2EEB080E" w14:textId="77777777" w:rsidR="00AA3424" w:rsidRDefault="00AA3424">
      <w:pPr>
        <w:autoSpaceDE w:val="0"/>
        <w:autoSpaceDN w:val="0"/>
        <w:adjustRightInd w:val="0"/>
        <w:snapToGrid w:val="0"/>
        <w:spacing w:before="25" w:after="25" w:line="360" w:lineRule="auto"/>
        <w:rPr>
          <w:rFonts w:asciiTheme="minorEastAsia" w:eastAsiaTheme="minorEastAsia" w:hAnsiTheme="minorEastAsia"/>
          <w:sz w:val="24"/>
          <w:lang w:val="zh-CN"/>
        </w:rPr>
      </w:pPr>
    </w:p>
    <w:p w14:paraId="09A0DB61" w14:textId="77777777" w:rsidR="00AA3424" w:rsidRDefault="007D1D5C">
      <w:pPr>
        <w:widowControl/>
        <w:jc w:val="left"/>
        <w:rPr>
          <w:rFonts w:asciiTheme="minorEastAsia" w:eastAsiaTheme="minorEastAsia" w:hAnsiTheme="minorEastAsia"/>
          <w:sz w:val="24"/>
          <w:szCs w:val="20"/>
        </w:rPr>
      </w:pPr>
      <w:bookmarkStart w:id="705" w:name="_Toc265228397"/>
      <w:bookmarkStart w:id="706" w:name="_Toc150480796"/>
      <w:bookmarkStart w:id="707" w:name="_Toc150774763"/>
      <w:bookmarkStart w:id="708" w:name="_Toc305158901"/>
      <w:bookmarkStart w:id="709" w:name="_Toc226337255"/>
      <w:bookmarkStart w:id="710" w:name="_Toc264969249"/>
      <w:bookmarkStart w:id="711" w:name="_Toc142311060"/>
      <w:bookmarkStart w:id="712" w:name="_Toc226965832"/>
      <w:bookmarkStart w:id="713" w:name="_Toc226965749"/>
      <w:bookmarkStart w:id="714" w:name="_Toc195842924"/>
      <w:bookmarkStart w:id="715" w:name="_Toc127151558"/>
      <w:bookmarkStart w:id="716" w:name="_Toc305158827"/>
      <w:bookmarkStart w:id="717" w:name="_Toc226309803"/>
      <w:r>
        <w:rPr>
          <w:rFonts w:asciiTheme="minorEastAsia" w:eastAsiaTheme="minorEastAsia" w:hAnsiTheme="minorEastAsia"/>
          <w:sz w:val="24"/>
          <w:szCs w:val="20"/>
        </w:rPr>
        <w:br w:type="page"/>
      </w:r>
    </w:p>
    <w:p w14:paraId="7B0CC6FE" w14:textId="77777777" w:rsidR="00AA3424" w:rsidRDefault="007D1D5C">
      <w:pPr>
        <w:tabs>
          <w:tab w:val="left" w:pos="360"/>
        </w:tabs>
        <w:snapToGrid w:val="0"/>
        <w:spacing w:line="360" w:lineRule="auto"/>
        <w:outlineLvl w:val="1"/>
        <w:rPr>
          <w:sz w:val="24"/>
        </w:rPr>
      </w:pPr>
      <w:r>
        <w:rPr>
          <w:sz w:val="24"/>
        </w:rPr>
        <w:lastRenderedPageBreak/>
        <w:t xml:space="preserve">8  </w:t>
      </w:r>
      <w:r>
        <w:rPr>
          <w:sz w:val="24"/>
        </w:rPr>
        <w:t>分项报价表</w:t>
      </w:r>
      <w:r>
        <w:rPr>
          <w:rFonts w:hint="eastAsia"/>
          <w:sz w:val="24"/>
        </w:rPr>
        <w:t>（实质性格式）</w:t>
      </w:r>
    </w:p>
    <w:p w14:paraId="343AE54D" w14:textId="77777777" w:rsidR="00AA3424" w:rsidRDefault="007D1D5C">
      <w:pPr>
        <w:spacing w:line="360" w:lineRule="exact"/>
        <w:jc w:val="center"/>
        <w:rPr>
          <w:b/>
          <w:sz w:val="36"/>
          <w:szCs w:val="36"/>
        </w:rPr>
      </w:pPr>
      <w:r>
        <w:rPr>
          <w:rFonts w:hint="eastAsia"/>
          <w:b/>
          <w:sz w:val="36"/>
          <w:szCs w:val="36"/>
        </w:rPr>
        <w:t>分项报价表</w:t>
      </w:r>
    </w:p>
    <w:p w14:paraId="527B8B85" w14:textId="77777777" w:rsidR="00AA3424" w:rsidRDefault="00AA3424">
      <w:pPr>
        <w:spacing w:line="260" w:lineRule="exact"/>
        <w:jc w:val="center"/>
        <w:rPr>
          <w:sz w:val="36"/>
          <w:szCs w:val="36"/>
        </w:rPr>
      </w:pPr>
    </w:p>
    <w:p w14:paraId="68A45145" w14:textId="77777777" w:rsidR="00AA3424" w:rsidRDefault="007D1D5C">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119"/>
        <w:gridCol w:w="1242"/>
        <w:gridCol w:w="1382"/>
        <w:gridCol w:w="1545"/>
      </w:tblGrid>
      <w:tr w:rsidR="00AA3424" w14:paraId="5BDBAC4E" w14:textId="77777777">
        <w:trPr>
          <w:trHeight w:val="20"/>
        </w:trPr>
        <w:tc>
          <w:tcPr>
            <w:tcW w:w="382" w:type="pct"/>
            <w:vAlign w:val="center"/>
          </w:tcPr>
          <w:p w14:paraId="02CEA9C0" w14:textId="77777777" w:rsidR="00AA3424" w:rsidRDefault="007D1D5C">
            <w:pPr>
              <w:adjustRightInd w:val="0"/>
              <w:snapToGrid w:val="0"/>
              <w:jc w:val="center"/>
              <w:rPr>
                <w:b/>
                <w:sz w:val="24"/>
              </w:rPr>
            </w:pPr>
            <w:r>
              <w:rPr>
                <w:b/>
                <w:sz w:val="24"/>
              </w:rPr>
              <w:t>序号</w:t>
            </w:r>
          </w:p>
        </w:tc>
        <w:tc>
          <w:tcPr>
            <w:tcW w:w="2294" w:type="pct"/>
            <w:vAlign w:val="center"/>
          </w:tcPr>
          <w:p w14:paraId="4D52CA85" w14:textId="77777777" w:rsidR="00AA3424" w:rsidRDefault="007D1D5C">
            <w:pPr>
              <w:adjustRightInd w:val="0"/>
              <w:snapToGrid w:val="0"/>
              <w:jc w:val="center"/>
              <w:rPr>
                <w:b/>
                <w:sz w:val="24"/>
              </w:rPr>
            </w:pPr>
            <w:r>
              <w:rPr>
                <w:b/>
                <w:sz w:val="24"/>
              </w:rPr>
              <w:t>分项名称</w:t>
            </w:r>
          </w:p>
        </w:tc>
        <w:tc>
          <w:tcPr>
            <w:tcW w:w="693" w:type="pct"/>
            <w:vAlign w:val="center"/>
          </w:tcPr>
          <w:p w14:paraId="7C302AC1" w14:textId="77777777" w:rsidR="00AA3424" w:rsidRDefault="007D1D5C">
            <w:pPr>
              <w:adjustRightInd w:val="0"/>
              <w:snapToGrid w:val="0"/>
              <w:jc w:val="center"/>
              <w:rPr>
                <w:b/>
                <w:sz w:val="24"/>
              </w:rPr>
            </w:pPr>
            <w:r>
              <w:rPr>
                <w:b/>
                <w:sz w:val="24"/>
              </w:rPr>
              <w:t>单价（元）</w:t>
            </w:r>
          </w:p>
        </w:tc>
        <w:tc>
          <w:tcPr>
            <w:tcW w:w="770" w:type="pct"/>
            <w:vAlign w:val="center"/>
          </w:tcPr>
          <w:p w14:paraId="5EE5282B" w14:textId="77777777" w:rsidR="00AA3424" w:rsidRDefault="007D1D5C">
            <w:pPr>
              <w:adjustRightInd w:val="0"/>
              <w:snapToGrid w:val="0"/>
              <w:jc w:val="center"/>
              <w:rPr>
                <w:b/>
                <w:sz w:val="24"/>
              </w:rPr>
            </w:pPr>
            <w:r>
              <w:rPr>
                <w:b/>
                <w:sz w:val="24"/>
              </w:rPr>
              <w:t>合价（元）</w:t>
            </w:r>
          </w:p>
        </w:tc>
        <w:tc>
          <w:tcPr>
            <w:tcW w:w="861" w:type="pct"/>
            <w:vAlign w:val="center"/>
          </w:tcPr>
          <w:p w14:paraId="1842F5C8" w14:textId="77777777" w:rsidR="00AA3424" w:rsidRDefault="007D1D5C">
            <w:pPr>
              <w:adjustRightInd w:val="0"/>
              <w:snapToGrid w:val="0"/>
              <w:jc w:val="center"/>
              <w:rPr>
                <w:b/>
                <w:sz w:val="24"/>
              </w:rPr>
            </w:pPr>
            <w:r>
              <w:rPr>
                <w:b/>
                <w:sz w:val="24"/>
              </w:rPr>
              <w:t>备注</w:t>
            </w:r>
            <w:r>
              <w:rPr>
                <w:b/>
                <w:sz w:val="24"/>
              </w:rPr>
              <w:t>/</w:t>
            </w:r>
            <w:r>
              <w:rPr>
                <w:b/>
                <w:sz w:val="24"/>
              </w:rPr>
              <w:t>说明</w:t>
            </w:r>
          </w:p>
        </w:tc>
      </w:tr>
      <w:tr w:rsidR="00AA3424" w14:paraId="61B84EDD" w14:textId="77777777">
        <w:trPr>
          <w:trHeight w:val="509"/>
        </w:trPr>
        <w:tc>
          <w:tcPr>
            <w:tcW w:w="382" w:type="pct"/>
            <w:vAlign w:val="center"/>
          </w:tcPr>
          <w:p w14:paraId="156E2473" w14:textId="77777777" w:rsidR="00AA3424" w:rsidRDefault="007D1D5C">
            <w:pPr>
              <w:adjustRightInd w:val="0"/>
              <w:snapToGrid w:val="0"/>
              <w:jc w:val="center"/>
              <w:rPr>
                <w:sz w:val="24"/>
              </w:rPr>
            </w:pPr>
            <w:r>
              <w:rPr>
                <w:sz w:val="24"/>
              </w:rPr>
              <w:t>1</w:t>
            </w:r>
          </w:p>
        </w:tc>
        <w:tc>
          <w:tcPr>
            <w:tcW w:w="2294" w:type="pct"/>
            <w:vAlign w:val="center"/>
          </w:tcPr>
          <w:p w14:paraId="3D7909C6" w14:textId="3E04E411" w:rsidR="00AA3424" w:rsidRDefault="00AA3424">
            <w:pPr>
              <w:adjustRightInd w:val="0"/>
              <w:snapToGrid w:val="0"/>
              <w:jc w:val="left"/>
              <w:rPr>
                <w:sz w:val="24"/>
              </w:rPr>
            </w:pPr>
          </w:p>
        </w:tc>
        <w:tc>
          <w:tcPr>
            <w:tcW w:w="693" w:type="pct"/>
            <w:vAlign w:val="center"/>
          </w:tcPr>
          <w:p w14:paraId="6778BB08" w14:textId="77777777" w:rsidR="00AA3424" w:rsidRDefault="00AA3424">
            <w:pPr>
              <w:adjustRightInd w:val="0"/>
              <w:snapToGrid w:val="0"/>
              <w:jc w:val="left"/>
              <w:rPr>
                <w:sz w:val="24"/>
              </w:rPr>
            </w:pPr>
          </w:p>
        </w:tc>
        <w:tc>
          <w:tcPr>
            <w:tcW w:w="770" w:type="pct"/>
            <w:vAlign w:val="center"/>
          </w:tcPr>
          <w:p w14:paraId="1DAC1466" w14:textId="77777777" w:rsidR="00AA3424" w:rsidRDefault="00AA3424">
            <w:pPr>
              <w:adjustRightInd w:val="0"/>
              <w:snapToGrid w:val="0"/>
              <w:jc w:val="left"/>
              <w:rPr>
                <w:sz w:val="24"/>
              </w:rPr>
            </w:pPr>
          </w:p>
        </w:tc>
        <w:tc>
          <w:tcPr>
            <w:tcW w:w="861" w:type="pct"/>
            <w:vAlign w:val="center"/>
          </w:tcPr>
          <w:p w14:paraId="6D975582" w14:textId="77777777" w:rsidR="00AA3424" w:rsidRDefault="00AA3424">
            <w:pPr>
              <w:adjustRightInd w:val="0"/>
              <w:snapToGrid w:val="0"/>
              <w:jc w:val="left"/>
              <w:rPr>
                <w:sz w:val="24"/>
              </w:rPr>
            </w:pPr>
          </w:p>
        </w:tc>
      </w:tr>
      <w:tr w:rsidR="00AA3424" w14:paraId="40CCB940" w14:textId="77777777">
        <w:trPr>
          <w:trHeight w:val="415"/>
        </w:trPr>
        <w:tc>
          <w:tcPr>
            <w:tcW w:w="382" w:type="pct"/>
            <w:vAlign w:val="center"/>
          </w:tcPr>
          <w:p w14:paraId="76B67130" w14:textId="77777777" w:rsidR="00AA3424" w:rsidRDefault="007D1D5C">
            <w:pPr>
              <w:adjustRightInd w:val="0"/>
              <w:snapToGrid w:val="0"/>
              <w:jc w:val="center"/>
              <w:rPr>
                <w:sz w:val="24"/>
              </w:rPr>
            </w:pPr>
            <w:r>
              <w:rPr>
                <w:sz w:val="24"/>
              </w:rPr>
              <w:t>2</w:t>
            </w:r>
          </w:p>
        </w:tc>
        <w:tc>
          <w:tcPr>
            <w:tcW w:w="2294" w:type="pct"/>
            <w:vAlign w:val="center"/>
          </w:tcPr>
          <w:p w14:paraId="502136C6" w14:textId="5CAE3F69" w:rsidR="00AA3424" w:rsidRDefault="00AA3424">
            <w:pPr>
              <w:adjustRightInd w:val="0"/>
              <w:snapToGrid w:val="0"/>
              <w:jc w:val="left"/>
              <w:rPr>
                <w:sz w:val="24"/>
              </w:rPr>
            </w:pPr>
          </w:p>
        </w:tc>
        <w:tc>
          <w:tcPr>
            <w:tcW w:w="693" w:type="pct"/>
            <w:vAlign w:val="center"/>
          </w:tcPr>
          <w:p w14:paraId="253F18FB" w14:textId="77777777" w:rsidR="00AA3424" w:rsidRDefault="00AA3424">
            <w:pPr>
              <w:adjustRightInd w:val="0"/>
              <w:snapToGrid w:val="0"/>
              <w:jc w:val="left"/>
              <w:rPr>
                <w:sz w:val="24"/>
              </w:rPr>
            </w:pPr>
          </w:p>
        </w:tc>
        <w:tc>
          <w:tcPr>
            <w:tcW w:w="770" w:type="pct"/>
            <w:vAlign w:val="center"/>
          </w:tcPr>
          <w:p w14:paraId="00AE20DE" w14:textId="77777777" w:rsidR="00AA3424" w:rsidRDefault="00AA3424">
            <w:pPr>
              <w:adjustRightInd w:val="0"/>
              <w:snapToGrid w:val="0"/>
              <w:jc w:val="left"/>
              <w:rPr>
                <w:sz w:val="24"/>
              </w:rPr>
            </w:pPr>
          </w:p>
        </w:tc>
        <w:tc>
          <w:tcPr>
            <w:tcW w:w="861" w:type="pct"/>
            <w:vAlign w:val="center"/>
          </w:tcPr>
          <w:p w14:paraId="332F834C" w14:textId="77777777" w:rsidR="00AA3424" w:rsidRDefault="00AA3424">
            <w:pPr>
              <w:adjustRightInd w:val="0"/>
              <w:snapToGrid w:val="0"/>
              <w:jc w:val="left"/>
              <w:rPr>
                <w:sz w:val="24"/>
              </w:rPr>
            </w:pPr>
          </w:p>
        </w:tc>
      </w:tr>
      <w:tr w:rsidR="00BC2D05" w14:paraId="661CA3B3" w14:textId="77777777">
        <w:trPr>
          <w:trHeight w:val="415"/>
        </w:trPr>
        <w:tc>
          <w:tcPr>
            <w:tcW w:w="382" w:type="pct"/>
            <w:vAlign w:val="center"/>
          </w:tcPr>
          <w:p w14:paraId="03E95309" w14:textId="026715FD" w:rsidR="00BC2D05" w:rsidRDefault="00BC2D05">
            <w:pPr>
              <w:adjustRightInd w:val="0"/>
              <w:snapToGrid w:val="0"/>
              <w:jc w:val="center"/>
              <w:rPr>
                <w:sz w:val="24"/>
              </w:rPr>
            </w:pPr>
            <w:r>
              <w:rPr>
                <w:rFonts w:hint="eastAsia"/>
                <w:sz w:val="24"/>
              </w:rPr>
              <w:t>……</w:t>
            </w:r>
          </w:p>
        </w:tc>
        <w:tc>
          <w:tcPr>
            <w:tcW w:w="2294" w:type="pct"/>
            <w:vAlign w:val="center"/>
          </w:tcPr>
          <w:p w14:paraId="292335FF" w14:textId="77777777" w:rsidR="00BC2D05" w:rsidRDefault="00BC2D05">
            <w:pPr>
              <w:adjustRightInd w:val="0"/>
              <w:snapToGrid w:val="0"/>
              <w:jc w:val="left"/>
              <w:rPr>
                <w:sz w:val="24"/>
              </w:rPr>
            </w:pPr>
          </w:p>
        </w:tc>
        <w:tc>
          <w:tcPr>
            <w:tcW w:w="693" w:type="pct"/>
            <w:vAlign w:val="center"/>
          </w:tcPr>
          <w:p w14:paraId="46DB342E" w14:textId="77777777" w:rsidR="00BC2D05" w:rsidRDefault="00BC2D05">
            <w:pPr>
              <w:adjustRightInd w:val="0"/>
              <w:snapToGrid w:val="0"/>
              <w:jc w:val="left"/>
              <w:rPr>
                <w:sz w:val="24"/>
              </w:rPr>
            </w:pPr>
          </w:p>
        </w:tc>
        <w:tc>
          <w:tcPr>
            <w:tcW w:w="770" w:type="pct"/>
            <w:vAlign w:val="center"/>
          </w:tcPr>
          <w:p w14:paraId="626D998F" w14:textId="77777777" w:rsidR="00BC2D05" w:rsidRDefault="00BC2D05">
            <w:pPr>
              <w:adjustRightInd w:val="0"/>
              <w:snapToGrid w:val="0"/>
              <w:jc w:val="left"/>
              <w:rPr>
                <w:sz w:val="24"/>
              </w:rPr>
            </w:pPr>
          </w:p>
        </w:tc>
        <w:tc>
          <w:tcPr>
            <w:tcW w:w="861" w:type="pct"/>
            <w:vAlign w:val="center"/>
          </w:tcPr>
          <w:p w14:paraId="21A8DC6A" w14:textId="77777777" w:rsidR="00BC2D05" w:rsidRDefault="00BC2D05">
            <w:pPr>
              <w:adjustRightInd w:val="0"/>
              <w:snapToGrid w:val="0"/>
              <w:jc w:val="left"/>
              <w:rPr>
                <w:sz w:val="24"/>
              </w:rPr>
            </w:pPr>
          </w:p>
        </w:tc>
      </w:tr>
      <w:tr w:rsidR="00AA3424" w14:paraId="0C3BEEB6" w14:textId="77777777">
        <w:trPr>
          <w:trHeight w:val="407"/>
        </w:trPr>
        <w:tc>
          <w:tcPr>
            <w:tcW w:w="3369" w:type="pct"/>
            <w:gridSpan w:val="3"/>
            <w:vAlign w:val="center"/>
          </w:tcPr>
          <w:p w14:paraId="08EBABE6" w14:textId="77777777" w:rsidR="00AA3424" w:rsidRDefault="007D1D5C">
            <w:pPr>
              <w:adjustRightInd w:val="0"/>
              <w:snapToGrid w:val="0"/>
              <w:jc w:val="left"/>
              <w:rPr>
                <w:sz w:val="24"/>
              </w:rPr>
            </w:pPr>
            <w:r>
              <w:rPr>
                <w:sz w:val="24"/>
              </w:rPr>
              <w:t>总价（元）</w:t>
            </w:r>
          </w:p>
        </w:tc>
        <w:tc>
          <w:tcPr>
            <w:tcW w:w="770" w:type="pct"/>
            <w:vAlign w:val="center"/>
          </w:tcPr>
          <w:p w14:paraId="542E580B" w14:textId="77777777" w:rsidR="00AA3424" w:rsidRDefault="00AA3424">
            <w:pPr>
              <w:adjustRightInd w:val="0"/>
              <w:snapToGrid w:val="0"/>
              <w:jc w:val="left"/>
              <w:rPr>
                <w:sz w:val="24"/>
              </w:rPr>
            </w:pPr>
          </w:p>
        </w:tc>
        <w:tc>
          <w:tcPr>
            <w:tcW w:w="861" w:type="pct"/>
            <w:vAlign w:val="center"/>
          </w:tcPr>
          <w:p w14:paraId="10F46E66" w14:textId="77777777" w:rsidR="00AA3424" w:rsidRDefault="00AA3424">
            <w:pPr>
              <w:adjustRightInd w:val="0"/>
              <w:snapToGrid w:val="0"/>
              <w:jc w:val="left"/>
              <w:rPr>
                <w:sz w:val="24"/>
              </w:rPr>
            </w:pPr>
          </w:p>
        </w:tc>
      </w:tr>
    </w:tbl>
    <w:p w14:paraId="724183AC" w14:textId="77777777" w:rsidR="00AA3424" w:rsidRDefault="00AA3424">
      <w:pPr>
        <w:tabs>
          <w:tab w:val="left" w:pos="1800"/>
          <w:tab w:val="left" w:pos="5580"/>
        </w:tabs>
        <w:jc w:val="left"/>
        <w:rPr>
          <w:sz w:val="24"/>
        </w:rPr>
      </w:pPr>
    </w:p>
    <w:p w14:paraId="5665493B" w14:textId="77777777" w:rsidR="00AA3424" w:rsidRDefault="00AA3424">
      <w:pPr>
        <w:tabs>
          <w:tab w:val="left" w:pos="1800"/>
          <w:tab w:val="left" w:pos="5580"/>
        </w:tabs>
        <w:jc w:val="left"/>
        <w:rPr>
          <w:sz w:val="24"/>
        </w:rPr>
      </w:pPr>
    </w:p>
    <w:p w14:paraId="06B73E12" w14:textId="77777777" w:rsidR="00AA3424" w:rsidRDefault="00AA3424">
      <w:pPr>
        <w:tabs>
          <w:tab w:val="left" w:pos="1800"/>
          <w:tab w:val="left" w:pos="5580"/>
        </w:tabs>
        <w:jc w:val="left"/>
        <w:rPr>
          <w:sz w:val="24"/>
        </w:rPr>
      </w:pPr>
    </w:p>
    <w:p w14:paraId="3ED4DFA7" w14:textId="77777777" w:rsidR="00AA3424" w:rsidRDefault="00AA3424">
      <w:pPr>
        <w:tabs>
          <w:tab w:val="left" w:pos="1800"/>
          <w:tab w:val="left" w:pos="5580"/>
        </w:tabs>
        <w:jc w:val="left"/>
        <w:rPr>
          <w:sz w:val="24"/>
        </w:rPr>
      </w:pPr>
    </w:p>
    <w:p w14:paraId="0794DC78" w14:textId="77777777" w:rsidR="00AA3424" w:rsidRDefault="007D1D5C">
      <w:pPr>
        <w:tabs>
          <w:tab w:val="left" w:pos="1800"/>
          <w:tab w:val="left" w:pos="5580"/>
        </w:tabs>
        <w:jc w:val="left"/>
        <w:rPr>
          <w:bCs/>
          <w:sz w:val="24"/>
        </w:rPr>
      </w:pPr>
      <w:r>
        <w:rPr>
          <w:sz w:val="24"/>
        </w:rPr>
        <w:t>注：</w:t>
      </w:r>
      <w:r>
        <w:rPr>
          <w:bCs/>
          <w:sz w:val="24"/>
        </w:rPr>
        <w:t>1.</w:t>
      </w:r>
      <w:r>
        <w:rPr>
          <w:bCs/>
          <w:sz w:val="24"/>
        </w:rPr>
        <w:t>本表应</w:t>
      </w:r>
      <w:proofErr w:type="gramStart"/>
      <w:r>
        <w:rPr>
          <w:bCs/>
          <w:sz w:val="24"/>
        </w:rPr>
        <w:t>按包分别</w:t>
      </w:r>
      <w:proofErr w:type="gramEnd"/>
      <w:r>
        <w:rPr>
          <w:bCs/>
          <w:sz w:val="24"/>
        </w:rPr>
        <w:t>填写。</w:t>
      </w:r>
    </w:p>
    <w:p w14:paraId="74DA900D" w14:textId="77777777" w:rsidR="00AA3424" w:rsidRDefault="007D1D5C">
      <w:pPr>
        <w:tabs>
          <w:tab w:val="left" w:pos="1800"/>
          <w:tab w:val="left" w:pos="5580"/>
        </w:tabs>
        <w:ind w:firstLineChars="200" w:firstLine="480"/>
        <w:jc w:val="left"/>
        <w:rPr>
          <w:sz w:val="24"/>
        </w:rPr>
      </w:pPr>
      <w:r>
        <w:rPr>
          <w:sz w:val="24"/>
        </w:rPr>
        <w:t>2.</w:t>
      </w:r>
      <w:r>
        <w:rPr>
          <w:sz w:val="24"/>
        </w:rPr>
        <w:t>如果不提供分项报价将视为没有实质性响应竞争性磋商文件。</w:t>
      </w:r>
    </w:p>
    <w:p w14:paraId="7FD54638" w14:textId="77777777" w:rsidR="00AA3424" w:rsidRDefault="007D1D5C">
      <w:pPr>
        <w:tabs>
          <w:tab w:val="left" w:pos="1800"/>
          <w:tab w:val="left" w:pos="5580"/>
        </w:tabs>
        <w:ind w:firstLineChars="200" w:firstLine="480"/>
        <w:jc w:val="left"/>
        <w:rPr>
          <w:sz w:val="24"/>
        </w:rPr>
      </w:pPr>
      <w:r>
        <w:rPr>
          <w:sz w:val="24"/>
        </w:rPr>
        <w:t>3.</w:t>
      </w:r>
      <w:r>
        <w:rPr>
          <w:sz w:val="24"/>
        </w:rPr>
        <w:t>上述</w:t>
      </w:r>
      <w:r>
        <w:rPr>
          <w:rFonts w:hint="eastAsia"/>
          <w:sz w:val="24"/>
        </w:rPr>
        <w:t>各分项均需提供详细报价清单（格式自拟）。</w:t>
      </w:r>
    </w:p>
    <w:p w14:paraId="33F3CA28" w14:textId="77777777" w:rsidR="00AA3424" w:rsidRDefault="00AA3424">
      <w:pPr>
        <w:autoSpaceDE w:val="0"/>
        <w:autoSpaceDN w:val="0"/>
        <w:adjustRightInd w:val="0"/>
        <w:snapToGrid w:val="0"/>
        <w:spacing w:before="25" w:after="25" w:line="360" w:lineRule="auto"/>
        <w:rPr>
          <w:sz w:val="24"/>
        </w:rPr>
      </w:pPr>
    </w:p>
    <w:p w14:paraId="2A9F2518" w14:textId="77777777" w:rsidR="00AA3424" w:rsidRDefault="007D1D5C">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365EC4EA" w14:textId="77777777" w:rsidR="00AA3424" w:rsidRDefault="007D1D5C">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CB50B83" w14:textId="77777777" w:rsidR="00AA3424" w:rsidRDefault="00AA3424"/>
    <w:p w14:paraId="78879DDE" w14:textId="77777777" w:rsidR="00AA3424" w:rsidRDefault="00AA3424"/>
    <w:p w14:paraId="05C04277" w14:textId="77777777" w:rsidR="00AA3424" w:rsidRDefault="00AA3424"/>
    <w:p w14:paraId="3BC2899A" w14:textId="77777777" w:rsidR="00AA3424" w:rsidRDefault="00AA3424"/>
    <w:p w14:paraId="31259F87" w14:textId="77777777" w:rsidR="00AA3424" w:rsidRDefault="00AA3424"/>
    <w:p w14:paraId="0B65DBEF" w14:textId="77777777" w:rsidR="00AA3424" w:rsidRDefault="00AA3424"/>
    <w:p w14:paraId="5DB303CA" w14:textId="77777777" w:rsidR="00AA3424" w:rsidRDefault="00AA3424"/>
    <w:p w14:paraId="37A53D6A" w14:textId="77777777" w:rsidR="00AA3424" w:rsidRDefault="00AA3424"/>
    <w:p w14:paraId="5931EDF6" w14:textId="77777777" w:rsidR="00AA3424" w:rsidRDefault="00AA3424"/>
    <w:p w14:paraId="6B82EA21" w14:textId="77777777" w:rsidR="00AA3424" w:rsidRDefault="00AA3424"/>
    <w:p w14:paraId="185CE62F" w14:textId="77777777" w:rsidR="00AA3424" w:rsidRDefault="00AA3424"/>
    <w:p w14:paraId="3EF745A8" w14:textId="77777777" w:rsidR="00AA3424" w:rsidRDefault="00AA3424"/>
    <w:p w14:paraId="2F381ACB" w14:textId="77777777" w:rsidR="00AA3424" w:rsidRDefault="00AA3424"/>
    <w:p w14:paraId="1668B2A5" w14:textId="77777777" w:rsidR="00AA3424" w:rsidRDefault="00AA3424"/>
    <w:p w14:paraId="499A0FB3" w14:textId="77777777" w:rsidR="00AA3424" w:rsidRDefault="00AA3424"/>
    <w:p w14:paraId="365922DD" w14:textId="77777777" w:rsidR="00AA3424" w:rsidRDefault="00AA3424"/>
    <w:bookmarkEnd w:id="705"/>
    <w:bookmarkEnd w:id="706"/>
    <w:bookmarkEnd w:id="707"/>
    <w:bookmarkEnd w:id="708"/>
    <w:bookmarkEnd w:id="709"/>
    <w:bookmarkEnd w:id="710"/>
    <w:bookmarkEnd w:id="711"/>
    <w:bookmarkEnd w:id="712"/>
    <w:bookmarkEnd w:id="713"/>
    <w:bookmarkEnd w:id="714"/>
    <w:bookmarkEnd w:id="715"/>
    <w:bookmarkEnd w:id="716"/>
    <w:bookmarkEnd w:id="717"/>
    <w:p w14:paraId="149B5426" w14:textId="77777777"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14:paraId="46356FE4" w14:textId="1BD5B99E" w:rsidR="00AA3424" w:rsidRDefault="005F785B">
      <w:pPr>
        <w:tabs>
          <w:tab w:val="left" w:pos="360"/>
        </w:tabs>
        <w:snapToGrid w:val="0"/>
        <w:spacing w:line="360" w:lineRule="auto"/>
        <w:outlineLvl w:val="1"/>
        <w:rPr>
          <w:rFonts w:asciiTheme="minorEastAsia" w:eastAsiaTheme="minorEastAsia" w:hAnsiTheme="minorEastAsia"/>
          <w:sz w:val="24"/>
          <w:szCs w:val="20"/>
        </w:rPr>
      </w:pPr>
      <w:bookmarkStart w:id="718" w:name="_Toc226337258"/>
      <w:bookmarkStart w:id="719" w:name="_Toc305158904"/>
      <w:bookmarkStart w:id="720" w:name="_Toc265228400"/>
      <w:bookmarkStart w:id="721" w:name="_Toc150774765"/>
      <w:bookmarkStart w:id="722" w:name="_Toc305158830"/>
      <w:bookmarkStart w:id="723" w:name="_Toc226965835"/>
      <w:bookmarkStart w:id="724" w:name="_Toc226309806"/>
      <w:bookmarkStart w:id="725" w:name="_Toc226965752"/>
      <w:bookmarkStart w:id="726" w:name="_Toc195842927"/>
      <w:bookmarkStart w:id="727" w:name="_Toc150480798"/>
      <w:bookmarkStart w:id="728" w:name="_Toc127151562"/>
      <w:bookmarkStart w:id="729" w:name="_Toc264969252"/>
      <w:bookmarkStart w:id="730" w:name="_Toc142311062"/>
      <w:bookmarkStart w:id="731" w:name="_Toc226337257"/>
      <w:bookmarkStart w:id="732" w:name="_Toc195842926"/>
      <w:bookmarkStart w:id="733" w:name="_Toc127151561"/>
      <w:bookmarkStart w:id="734" w:name="_Toc226309805"/>
      <w:bookmarkStart w:id="735" w:name="_Toc226965751"/>
      <w:bookmarkStart w:id="736" w:name="_Toc305158829"/>
      <w:bookmarkStart w:id="737" w:name="_Toc264969251"/>
      <w:bookmarkStart w:id="738" w:name="_Toc265228399"/>
      <w:bookmarkStart w:id="739" w:name="_Toc150774764"/>
      <w:bookmarkStart w:id="740" w:name="_Toc226965834"/>
      <w:bookmarkStart w:id="741" w:name="_Toc150480797"/>
      <w:bookmarkStart w:id="742" w:name="_Toc305158903"/>
      <w:bookmarkStart w:id="743" w:name="_Toc142311061"/>
      <w:r>
        <w:rPr>
          <w:rFonts w:asciiTheme="minorEastAsia" w:eastAsiaTheme="minorEastAsia" w:hAnsiTheme="minorEastAsia"/>
          <w:sz w:val="24"/>
        </w:rPr>
        <w:lastRenderedPageBreak/>
        <w:t>9</w:t>
      </w:r>
      <w:r w:rsidR="007D1D5C">
        <w:rPr>
          <w:rFonts w:asciiTheme="minorEastAsia" w:eastAsiaTheme="minorEastAsia" w:hAnsiTheme="minorEastAsia"/>
          <w:sz w:val="24"/>
        </w:rPr>
        <w:t xml:space="preserve">  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0B124517" w14:textId="77777777" w:rsidR="00AA3424" w:rsidRDefault="00AA3424">
      <w:pPr>
        <w:spacing w:line="360" w:lineRule="auto"/>
        <w:rPr>
          <w:rFonts w:asciiTheme="minorEastAsia" w:eastAsiaTheme="minorEastAsia" w:hAnsiTheme="minorEastAsia"/>
          <w:sz w:val="24"/>
          <w:szCs w:val="20"/>
        </w:rPr>
      </w:pPr>
    </w:p>
    <w:p w14:paraId="56F12CDD" w14:textId="77777777" w:rsidR="00AA3424" w:rsidRDefault="007D1D5C">
      <w:pPr>
        <w:tabs>
          <w:tab w:val="left" w:pos="2775"/>
          <w:tab w:val="center" w:pos="4153"/>
        </w:tabs>
        <w:autoSpaceDE w:val="0"/>
        <w:autoSpaceDN w:val="0"/>
        <w:adjustRightInd w:val="0"/>
        <w:spacing w:line="360" w:lineRule="auto"/>
        <w:jc w:val="left"/>
        <w:rPr>
          <w:rFonts w:asciiTheme="minorEastAsia" w:eastAsiaTheme="minorEastAsia" w:hAnsiTheme="minorEastAsia"/>
          <w:b/>
          <w:sz w:val="36"/>
          <w:szCs w:val="36"/>
        </w:rPr>
      </w:pPr>
      <w:r>
        <w:rPr>
          <w:rFonts w:asciiTheme="minorEastAsia" w:eastAsiaTheme="minorEastAsia" w:hAnsiTheme="minorEastAsia"/>
          <w:sz w:val="36"/>
          <w:szCs w:val="36"/>
        </w:rPr>
        <w:tab/>
      </w:r>
      <w:r>
        <w:rPr>
          <w:rFonts w:asciiTheme="minorEastAsia" w:eastAsiaTheme="minorEastAsia" w:hAnsiTheme="minorEastAsia"/>
          <w:b/>
          <w:sz w:val="36"/>
          <w:szCs w:val="36"/>
        </w:rPr>
        <w:tab/>
      </w:r>
      <w:r>
        <w:rPr>
          <w:rFonts w:asciiTheme="minorEastAsia" w:eastAsiaTheme="minorEastAsia" w:hAnsiTheme="minorEastAsia" w:hint="eastAsia"/>
          <w:b/>
          <w:sz w:val="36"/>
          <w:szCs w:val="36"/>
        </w:rPr>
        <w:t>合同条款偏离表</w:t>
      </w:r>
    </w:p>
    <w:p w14:paraId="7D530C3F" w14:textId="77777777" w:rsidR="00AA3424" w:rsidRDefault="00AA3424">
      <w:pPr>
        <w:spacing w:line="360" w:lineRule="auto"/>
        <w:rPr>
          <w:rFonts w:asciiTheme="minorEastAsia" w:eastAsiaTheme="minorEastAsia" w:hAnsiTheme="minorEastAsia"/>
          <w:sz w:val="24"/>
          <w:szCs w:val="20"/>
        </w:rPr>
      </w:pPr>
    </w:p>
    <w:p w14:paraId="7609D7A7" w14:textId="77777777" w:rsidR="00AA3424" w:rsidRDefault="001C73A0">
      <w:pPr>
        <w:tabs>
          <w:tab w:val="left" w:pos="1800"/>
          <w:tab w:val="left" w:pos="5580"/>
        </w:tabs>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项目编号</w:t>
      </w:r>
      <w:r w:rsidR="007D1D5C">
        <w:rPr>
          <w:rFonts w:asciiTheme="minorEastAsia" w:eastAsiaTheme="minorEastAsia" w:hAnsiTheme="minorEastAsia"/>
          <w:sz w:val="24"/>
        </w:rPr>
        <w:t>/包号：_______________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AA3424" w14:paraId="737DC1ED" w14:textId="77777777">
        <w:trPr>
          <w:trHeight w:val="930"/>
          <w:jc w:val="center"/>
        </w:trPr>
        <w:tc>
          <w:tcPr>
            <w:tcW w:w="449" w:type="pct"/>
            <w:vAlign w:val="center"/>
          </w:tcPr>
          <w:p w14:paraId="72A30ACA"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700" w:type="pct"/>
            <w:vAlign w:val="center"/>
          </w:tcPr>
          <w:p w14:paraId="73E1E197"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条目号</w:t>
            </w:r>
          </w:p>
        </w:tc>
        <w:tc>
          <w:tcPr>
            <w:tcW w:w="1061" w:type="pct"/>
            <w:vAlign w:val="center"/>
          </w:tcPr>
          <w:p w14:paraId="3B984196"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要求</w:t>
            </w:r>
          </w:p>
        </w:tc>
        <w:tc>
          <w:tcPr>
            <w:tcW w:w="1062" w:type="pct"/>
            <w:vAlign w:val="center"/>
          </w:tcPr>
          <w:p w14:paraId="5B18E857"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响应文件内容</w:t>
            </w:r>
          </w:p>
        </w:tc>
        <w:tc>
          <w:tcPr>
            <w:tcW w:w="1304" w:type="pct"/>
            <w:vAlign w:val="center"/>
          </w:tcPr>
          <w:p w14:paraId="65962B11"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tc>
        <w:tc>
          <w:tcPr>
            <w:tcW w:w="424" w:type="pct"/>
            <w:vAlign w:val="center"/>
          </w:tcPr>
          <w:p w14:paraId="4CFF26BB" w14:textId="77777777"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AA3424" w14:paraId="0BE28F80" w14:textId="77777777">
        <w:trPr>
          <w:trHeight w:val="930"/>
          <w:jc w:val="center"/>
        </w:trPr>
        <w:tc>
          <w:tcPr>
            <w:tcW w:w="5000" w:type="pct"/>
            <w:gridSpan w:val="6"/>
            <w:vAlign w:val="center"/>
          </w:tcPr>
          <w:p w14:paraId="3A8593D0" w14:textId="77777777" w:rsidR="00AA3424" w:rsidRDefault="007D1D5C">
            <w:pPr>
              <w:adjustRightInd w:val="0"/>
              <w:snapToGrid w:val="0"/>
              <w:jc w:val="left"/>
              <w:rPr>
                <w:rFonts w:asciiTheme="minorEastAsia" w:eastAsiaTheme="minorEastAsia" w:hAnsiTheme="minorEastAsia"/>
                <w:b/>
                <w:sz w:val="24"/>
              </w:rPr>
            </w:pPr>
            <w:r>
              <w:rPr>
                <w:rFonts w:asciiTheme="minorEastAsia" w:eastAsiaTheme="minorEastAsia" w:hAnsiTheme="minorEastAsia" w:hint="eastAsia"/>
                <w:b/>
                <w:sz w:val="24"/>
              </w:rPr>
              <w:t>对本项目合同条款的偏离情况（应请进行选择，未选择响应无效）：</w:t>
            </w:r>
          </w:p>
          <w:p w14:paraId="31847000" w14:textId="77777777" w:rsidR="00AA3424" w:rsidRDefault="007D1D5C">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如无偏离，仅勾选无偏离即可</w:t>
            </w:r>
            <w:r>
              <w:rPr>
                <w:rFonts w:asciiTheme="minorEastAsia" w:eastAsiaTheme="minorEastAsia" w:hAnsiTheme="minorEastAsia" w:hint="eastAsia"/>
                <w:sz w:val="24"/>
                <w:szCs w:val="21"/>
              </w:rPr>
              <w:t>；无偏离即为对合同条款中的所有要求，均视作供应商已对之理解和响应。</w:t>
            </w:r>
            <w:r>
              <w:rPr>
                <w:rFonts w:asciiTheme="minorEastAsia" w:eastAsiaTheme="minorEastAsia" w:hAnsiTheme="minorEastAsia"/>
                <w:sz w:val="24"/>
              </w:rPr>
              <w:t>）</w:t>
            </w:r>
          </w:p>
          <w:p w14:paraId="40C976E2" w14:textId="77777777" w:rsidR="00AA3424" w:rsidRDefault="007D1D5C">
            <w:pPr>
              <w:adjustRightInd w:val="0"/>
              <w:snapToGrid w:val="0"/>
              <w:jc w:val="left"/>
              <w:rPr>
                <w:rFonts w:asciiTheme="minorEastAsia" w:eastAsiaTheme="minorEastAsia" w:hAnsiTheme="minor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w:t>
            </w:r>
            <w:r>
              <w:rPr>
                <w:rFonts w:asciiTheme="minorEastAsia" w:eastAsiaTheme="minorEastAsia" w:hAnsiTheme="minorEastAsia" w:hint="eastAsia"/>
                <w:sz w:val="24"/>
              </w:rPr>
              <w:t>应</w:t>
            </w:r>
            <w:r>
              <w:rPr>
                <w:rFonts w:asciiTheme="minorEastAsia" w:eastAsiaTheme="minorEastAsia" w:hAnsiTheme="minorEastAsia"/>
                <w:sz w:val="24"/>
              </w:rPr>
              <w:t>在本表中对负偏离项逐一列明</w:t>
            </w:r>
            <w:r>
              <w:rPr>
                <w:rFonts w:asciiTheme="minorEastAsia" w:eastAsiaTheme="minorEastAsia" w:hAnsiTheme="minorEastAsia" w:hint="eastAsia"/>
                <w:sz w:val="24"/>
              </w:rPr>
              <w:t>，</w:t>
            </w:r>
            <w:r>
              <w:rPr>
                <w:rFonts w:asciiTheme="minorEastAsia" w:eastAsiaTheme="minorEastAsia" w:hAnsiTheme="minorEastAsia" w:hint="eastAsia"/>
                <w:b/>
                <w:sz w:val="24"/>
              </w:rPr>
              <w:t>否则响应无效</w:t>
            </w:r>
            <w:r>
              <w:rPr>
                <w:rFonts w:asciiTheme="minorEastAsia" w:eastAsiaTheme="minorEastAsia" w:hAnsiTheme="minorEastAsia" w:hint="eastAsia"/>
                <w:sz w:val="24"/>
              </w:rPr>
              <w:t>；对合同条款中的所有要求，除本表列明的偏离外，均视作供应商已对之理解和响应。</w:t>
            </w:r>
            <w:r>
              <w:rPr>
                <w:rFonts w:asciiTheme="minorEastAsia" w:eastAsiaTheme="minorEastAsia" w:hAnsiTheme="minorEastAsia"/>
                <w:sz w:val="24"/>
              </w:rPr>
              <w:t>）</w:t>
            </w:r>
          </w:p>
        </w:tc>
      </w:tr>
      <w:tr w:rsidR="00AA3424" w14:paraId="20A06232" w14:textId="77777777">
        <w:trPr>
          <w:trHeight w:val="930"/>
          <w:jc w:val="center"/>
        </w:trPr>
        <w:tc>
          <w:tcPr>
            <w:tcW w:w="449" w:type="pct"/>
            <w:vAlign w:val="center"/>
          </w:tcPr>
          <w:p w14:paraId="0DA7DB59" w14:textId="77777777" w:rsidR="00AA3424" w:rsidRDefault="00AA3424">
            <w:pPr>
              <w:adjustRightInd w:val="0"/>
              <w:snapToGrid w:val="0"/>
              <w:jc w:val="center"/>
              <w:rPr>
                <w:rFonts w:asciiTheme="minorEastAsia" w:eastAsiaTheme="minorEastAsia" w:hAnsiTheme="minorEastAsia"/>
                <w:sz w:val="24"/>
              </w:rPr>
            </w:pPr>
          </w:p>
        </w:tc>
        <w:tc>
          <w:tcPr>
            <w:tcW w:w="700" w:type="pct"/>
            <w:vAlign w:val="center"/>
          </w:tcPr>
          <w:p w14:paraId="7B96A17F" w14:textId="77777777" w:rsidR="00AA3424" w:rsidRDefault="00AA3424">
            <w:pPr>
              <w:adjustRightInd w:val="0"/>
              <w:snapToGrid w:val="0"/>
              <w:jc w:val="center"/>
              <w:rPr>
                <w:rFonts w:asciiTheme="minorEastAsia" w:eastAsiaTheme="minorEastAsia" w:hAnsiTheme="minorEastAsia"/>
                <w:sz w:val="24"/>
              </w:rPr>
            </w:pPr>
          </w:p>
        </w:tc>
        <w:tc>
          <w:tcPr>
            <w:tcW w:w="1061" w:type="pct"/>
            <w:vAlign w:val="center"/>
          </w:tcPr>
          <w:p w14:paraId="5CBE7FDE" w14:textId="77777777" w:rsidR="00AA3424" w:rsidRDefault="00AA3424">
            <w:pPr>
              <w:adjustRightInd w:val="0"/>
              <w:snapToGrid w:val="0"/>
              <w:jc w:val="center"/>
              <w:rPr>
                <w:rFonts w:asciiTheme="minorEastAsia" w:eastAsiaTheme="minorEastAsia" w:hAnsiTheme="minorEastAsia"/>
                <w:sz w:val="24"/>
              </w:rPr>
            </w:pPr>
          </w:p>
        </w:tc>
        <w:tc>
          <w:tcPr>
            <w:tcW w:w="1062" w:type="pct"/>
            <w:vAlign w:val="center"/>
          </w:tcPr>
          <w:p w14:paraId="133C55DF" w14:textId="77777777" w:rsidR="00AA3424" w:rsidRDefault="00AA3424">
            <w:pPr>
              <w:adjustRightInd w:val="0"/>
              <w:snapToGrid w:val="0"/>
              <w:jc w:val="center"/>
              <w:rPr>
                <w:rFonts w:asciiTheme="minorEastAsia" w:eastAsiaTheme="minorEastAsia" w:hAnsiTheme="minorEastAsia"/>
                <w:sz w:val="24"/>
              </w:rPr>
            </w:pPr>
          </w:p>
        </w:tc>
        <w:tc>
          <w:tcPr>
            <w:tcW w:w="1304" w:type="pct"/>
            <w:vAlign w:val="center"/>
          </w:tcPr>
          <w:p w14:paraId="0CB706E9" w14:textId="77777777" w:rsidR="00AA3424" w:rsidRDefault="00AA3424">
            <w:pPr>
              <w:adjustRightInd w:val="0"/>
              <w:snapToGrid w:val="0"/>
              <w:jc w:val="center"/>
              <w:rPr>
                <w:rFonts w:asciiTheme="minorEastAsia" w:eastAsiaTheme="minorEastAsia" w:hAnsiTheme="minorEastAsia"/>
                <w:sz w:val="24"/>
              </w:rPr>
            </w:pPr>
          </w:p>
        </w:tc>
        <w:tc>
          <w:tcPr>
            <w:tcW w:w="424" w:type="pct"/>
            <w:vAlign w:val="center"/>
          </w:tcPr>
          <w:p w14:paraId="6490C347" w14:textId="77777777" w:rsidR="00AA3424" w:rsidRDefault="00AA3424">
            <w:pPr>
              <w:adjustRightInd w:val="0"/>
              <w:snapToGrid w:val="0"/>
              <w:jc w:val="center"/>
              <w:rPr>
                <w:rFonts w:asciiTheme="minorEastAsia" w:eastAsiaTheme="minorEastAsia" w:hAnsiTheme="minorEastAsia"/>
                <w:sz w:val="24"/>
              </w:rPr>
            </w:pPr>
          </w:p>
        </w:tc>
      </w:tr>
      <w:tr w:rsidR="00AA3424" w14:paraId="564A5FC7" w14:textId="77777777">
        <w:trPr>
          <w:trHeight w:val="930"/>
          <w:jc w:val="center"/>
        </w:trPr>
        <w:tc>
          <w:tcPr>
            <w:tcW w:w="449" w:type="pct"/>
            <w:vAlign w:val="center"/>
          </w:tcPr>
          <w:p w14:paraId="43E3E51E" w14:textId="77777777" w:rsidR="00AA3424" w:rsidRDefault="00AA3424">
            <w:pPr>
              <w:adjustRightInd w:val="0"/>
              <w:snapToGrid w:val="0"/>
              <w:jc w:val="center"/>
              <w:rPr>
                <w:rFonts w:asciiTheme="minorEastAsia" w:eastAsiaTheme="minorEastAsia" w:hAnsiTheme="minorEastAsia"/>
                <w:sz w:val="24"/>
              </w:rPr>
            </w:pPr>
          </w:p>
        </w:tc>
        <w:tc>
          <w:tcPr>
            <w:tcW w:w="700" w:type="pct"/>
            <w:vAlign w:val="center"/>
          </w:tcPr>
          <w:p w14:paraId="18D97848" w14:textId="77777777" w:rsidR="00AA3424" w:rsidRDefault="00AA3424">
            <w:pPr>
              <w:adjustRightInd w:val="0"/>
              <w:snapToGrid w:val="0"/>
              <w:jc w:val="center"/>
              <w:rPr>
                <w:rFonts w:asciiTheme="minorEastAsia" w:eastAsiaTheme="minorEastAsia" w:hAnsiTheme="minorEastAsia"/>
                <w:sz w:val="24"/>
              </w:rPr>
            </w:pPr>
          </w:p>
        </w:tc>
        <w:tc>
          <w:tcPr>
            <w:tcW w:w="1061" w:type="pct"/>
            <w:vAlign w:val="center"/>
          </w:tcPr>
          <w:p w14:paraId="69E82776" w14:textId="77777777" w:rsidR="00AA3424" w:rsidRDefault="00AA3424">
            <w:pPr>
              <w:adjustRightInd w:val="0"/>
              <w:snapToGrid w:val="0"/>
              <w:jc w:val="center"/>
              <w:rPr>
                <w:rFonts w:asciiTheme="minorEastAsia" w:eastAsiaTheme="minorEastAsia" w:hAnsiTheme="minorEastAsia"/>
                <w:sz w:val="24"/>
              </w:rPr>
            </w:pPr>
          </w:p>
        </w:tc>
        <w:tc>
          <w:tcPr>
            <w:tcW w:w="1062" w:type="pct"/>
            <w:vAlign w:val="center"/>
          </w:tcPr>
          <w:p w14:paraId="0A3EDABF" w14:textId="77777777" w:rsidR="00AA3424" w:rsidRDefault="00AA3424">
            <w:pPr>
              <w:adjustRightInd w:val="0"/>
              <w:snapToGrid w:val="0"/>
              <w:jc w:val="center"/>
              <w:rPr>
                <w:rFonts w:asciiTheme="minorEastAsia" w:eastAsiaTheme="minorEastAsia" w:hAnsiTheme="minorEastAsia"/>
                <w:sz w:val="24"/>
              </w:rPr>
            </w:pPr>
          </w:p>
        </w:tc>
        <w:tc>
          <w:tcPr>
            <w:tcW w:w="1304" w:type="pct"/>
            <w:vAlign w:val="center"/>
          </w:tcPr>
          <w:p w14:paraId="285A950C" w14:textId="77777777" w:rsidR="00AA3424" w:rsidRDefault="00AA3424">
            <w:pPr>
              <w:adjustRightInd w:val="0"/>
              <w:snapToGrid w:val="0"/>
              <w:jc w:val="center"/>
              <w:rPr>
                <w:rFonts w:asciiTheme="minorEastAsia" w:eastAsiaTheme="minorEastAsia" w:hAnsiTheme="minorEastAsia"/>
                <w:sz w:val="24"/>
              </w:rPr>
            </w:pPr>
          </w:p>
        </w:tc>
        <w:tc>
          <w:tcPr>
            <w:tcW w:w="424" w:type="pct"/>
            <w:vAlign w:val="center"/>
          </w:tcPr>
          <w:p w14:paraId="3614C806" w14:textId="77777777" w:rsidR="00AA3424" w:rsidRDefault="00AA3424">
            <w:pPr>
              <w:adjustRightInd w:val="0"/>
              <w:snapToGrid w:val="0"/>
              <w:jc w:val="center"/>
              <w:rPr>
                <w:rFonts w:asciiTheme="minorEastAsia" w:eastAsiaTheme="minorEastAsia" w:hAnsiTheme="minorEastAsia"/>
                <w:sz w:val="24"/>
              </w:rPr>
            </w:pPr>
          </w:p>
        </w:tc>
      </w:tr>
      <w:tr w:rsidR="00AA3424" w14:paraId="7988CAA4" w14:textId="77777777">
        <w:trPr>
          <w:trHeight w:val="930"/>
          <w:jc w:val="center"/>
        </w:trPr>
        <w:tc>
          <w:tcPr>
            <w:tcW w:w="449" w:type="pct"/>
            <w:vAlign w:val="center"/>
          </w:tcPr>
          <w:p w14:paraId="7E4927B6" w14:textId="77777777" w:rsidR="00AA3424" w:rsidRDefault="00AA3424">
            <w:pPr>
              <w:adjustRightInd w:val="0"/>
              <w:snapToGrid w:val="0"/>
              <w:jc w:val="center"/>
              <w:rPr>
                <w:rFonts w:asciiTheme="minorEastAsia" w:eastAsiaTheme="minorEastAsia" w:hAnsiTheme="minorEastAsia"/>
                <w:sz w:val="24"/>
              </w:rPr>
            </w:pPr>
          </w:p>
        </w:tc>
        <w:tc>
          <w:tcPr>
            <w:tcW w:w="700" w:type="pct"/>
            <w:vAlign w:val="center"/>
          </w:tcPr>
          <w:p w14:paraId="578569D3" w14:textId="77777777" w:rsidR="00AA3424" w:rsidRDefault="00AA3424">
            <w:pPr>
              <w:adjustRightInd w:val="0"/>
              <w:snapToGrid w:val="0"/>
              <w:jc w:val="center"/>
              <w:rPr>
                <w:rFonts w:asciiTheme="minorEastAsia" w:eastAsiaTheme="minorEastAsia" w:hAnsiTheme="minorEastAsia"/>
                <w:sz w:val="24"/>
              </w:rPr>
            </w:pPr>
          </w:p>
        </w:tc>
        <w:tc>
          <w:tcPr>
            <w:tcW w:w="1061" w:type="pct"/>
            <w:vAlign w:val="center"/>
          </w:tcPr>
          <w:p w14:paraId="3439B578" w14:textId="77777777" w:rsidR="00AA3424" w:rsidRDefault="00AA3424">
            <w:pPr>
              <w:adjustRightInd w:val="0"/>
              <w:snapToGrid w:val="0"/>
              <w:jc w:val="center"/>
              <w:rPr>
                <w:rFonts w:asciiTheme="minorEastAsia" w:eastAsiaTheme="minorEastAsia" w:hAnsiTheme="minorEastAsia"/>
                <w:sz w:val="24"/>
              </w:rPr>
            </w:pPr>
          </w:p>
        </w:tc>
        <w:tc>
          <w:tcPr>
            <w:tcW w:w="1062" w:type="pct"/>
            <w:vAlign w:val="center"/>
          </w:tcPr>
          <w:p w14:paraId="24F39310" w14:textId="77777777" w:rsidR="00AA3424" w:rsidRDefault="00AA3424">
            <w:pPr>
              <w:adjustRightInd w:val="0"/>
              <w:snapToGrid w:val="0"/>
              <w:jc w:val="center"/>
              <w:rPr>
                <w:rFonts w:asciiTheme="minorEastAsia" w:eastAsiaTheme="minorEastAsia" w:hAnsiTheme="minorEastAsia"/>
                <w:sz w:val="24"/>
              </w:rPr>
            </w:pPr>
          </w:p>
        </w:tc>
        <w:tc>
          <w:tcPr>
            <w:tcW w:w="1304" w:type="pct"/>
            <w:vAlign w:val="center"/>
          </w:tcPr>
          <w:p w14:paraId="2F5D97D1" w14:textId="77777777" w:rsidR="00AA3424" w:rsidRDefault="00AA3424">
            <w:pPr>
              <w:adjustRightInd w:val="0"/>
              <w:snapToGrid w:val="0"/>
              <w:jc w:val="center"/>
              <w:rPr>
                <w:rFonts w:asciiTheme="minorEastAsia" w:eastAsiaTheme="minorEastAsia" w:hAnsiTheme="minorEastAsia"/>
                <w:sz w:val="24"/>
              </w:rPr>
            </w:pPr>
          </w:p>
        </w:tc>
        <w:tc>
          <w:tcPr>
            <w:tcW w:w="424" w:type="pct"/>
            <w:vAlign w:val="center"/>
          </w:tcPr>
          <w:p w14:paraId="3495FFF3" w14:textId="77777777" w:rsidR="00AA3424" w:rsidRDefault="00AA3424">
            <w:pPr>
              <w:adjustRightInd w:val="0"/>
              <w:snapToGrid w:val="0"/>
              <w:jc w:val="center"/>
              <w:rPr>
                <w:rFonts w:asciiTheme="minorEastAsia" w:eastAsiaTheme="minorEastAsia" w:hAnsiTheme="minorEastAsia"/>
                <w:sz w:val="24"/>
              </w:rPr>
            </w:pPr>
          </w:p>
        </w:tc>
      </w:tr>
      <w:tr w:rsidR="00AA3424" w14:paraId="14053BE7" w14:textId="77777777">
        <w:trPr>
          <w:trHeight w:val="930"/>
          <w:jc w:val="center"/>
        </w:trPr>
        <w:tc>
          <w:tcPr>
            <w:tcW w:w="449" w:type="pct"/>
            <w:vAlign w:val="center"/>
          </w:tcPr>
          <w:p w14:paraId="0FD2ECB8" w14:textId="77777777" w:rsidR="00AA3424" w:rsidRDefault="00AA3424">
            <w:pPr>
              <w:adjustRightInd w:val="0"/>
              <w:snapToGrid w:val="0"/>
              <w:jc w:val="center"/>
              <w:rPr>
                <w:rFonts w:asciiTheme="minorEastAsia" w:eastAsiaTheme="minorEastAsia" w:hAnsiTheme="minorEastAsia"/>
                <w:sz w:val="24"/>
              </w:rPr>
            </w:pPr>
          </w:p>
        </w:tc>
        <w:tc>
          <w:tcPr>
            <w:tcW w:w="700" w:type="pct"/>
            <w:vAlign w:val="center"/>
          </w:tcPr>
          <w:p w14:paraId="29CFFB21" w14:textId="77777777" w:rsidR="00AA3424" w:rsidRDefault="00AA3424">
            <w:pPr>
              <w:adjustRightInd w:val="0"/>
              <w:snapToGrid w:val="0"/>
              <w:jc w:val="center"/>
              <w:rPr>
                <w:rFonts w:asciiTheme="minorEastAsia" w:eastAsiaTheme="minorEastAsia" w:hAnsiTheme="minorEastAsia"/>
                <w:sz w:val="24"/>
              </w:rPr>
            </w:pPr>
          </w:p>
        </w:tc>
        <w:tc>
          <w:tcPr>
            <w:tcW w:w="1061" w:type="pct"/>
            <w:vAlign w:val="center"/>
          </w:tcPr>
          <w:p w14:paraId="2AE1E1E1" w14:textId="77777777" w:rsidR="00AA3424" w:rsidRDefault="00AA3424">
            <w:pPr>
              <w:adjustRightInd w:val="0"/>
              <w:snapToGrid w:val="0"/>
              <w:jc w:val="center"/>
              <w:rPr>
                <w:rFonts w:asciiTheme="minorEastAsia" w:eastAsiaTheme="minorEastAsia" w:hAnsiTheme="minorEastAsia"/>
                <w:sz w:val="24"/>
              </w:rPr>
            </w:pPr>
          </w:p>
        </w:tc>
        <w:tc>
          <w:tcPr>
            <w:tcW w:w="1062" w:type="pct"/>
            <w:vAlign w:val="center"/>
          </w:tcPr>
          <w:p w14:paraId="36A333C1" w14:textId="77777777" w:rsidR="00AA3424" w:rsidRDefault="00AA3424">
            <w:pPr>
              <w:adjustRightInd w:val="0"/>
              <w:snapToGrid w:val="0"/>
              <w:jc w:val="center"/>
              <w:rPr>
                <w:rFonts w:asciiTheme="minorEastAsia" w:eastAsiaTheme="minorEastAsia" w:hAnsiTheme="minorEastAsia"/>
                <w:sz w:val="24"/>
              </w:rPr>
            </w:pPr>
          </w:p>
        </w:tc>
        <w:tc>
          <w:tcPr>
            <w:tcW w:w="1304" w:type="pct"/>
            <w:vAlign w:val="center"/>
          </w:tcPr>
          <w:p w14:paraId="2E0543BD" w14:textId="77777777" w:rsidR="00AA3424" w:rsidRDefault="00AA3424">
            <w:pPr>
              <w:adjustRightInd w:val="0"/>
              <w:snapToGrid w:val="0"/>
              <w:jc w:val="center"/>
              <w:rPr>
                <w:rFonts w:asciiTheme="minorEastAsia" w:eastAsiaTheme="minorEastAsia" w:hAnsiTheme="minorEastAsia"/>
                <w:sz w:val="24"/>
              </w:rPr>
            </w:pPr>
          </w:p>
        </w:tc>
        <w:tc>
          <w:tcPr>
            <w:tcW w:w="424" w:type="pct"/>
            <w:vAlign w:val="center"/>
          </w:tcPr>
          <w:p w14:paraId="1B046E39" w14:textId="77777777" w:rsidR="00AA3424" w:rsidRDefault="00AA3424">
            <w:pPr>
              <w:adjustRightInd w:val="0"/>
              <w:snapToGrid w:val="0"/>
              <w:jc w:val="center"/>
              <w:rPr>
                <w:rFonts w:asciiTheme="minorEastAsia" w:eastAsiaTheme="minorEastAsia" w:hAnsiTheme="minorEastAsia"/>
                <w:sz w:val="24"/>
              </w:rPr>
            </w:pPr>
          </w:p>
        </w:tc>
      </w:tr>
    </w:tbl>
    <w:p w14:paraId="27D7D36D" w14:textId="77777777" w:rsidR="00AA3424" w:rsidRDefault="00AA3424">
      <w:pPr>
        <w:tabs>
          <w:tab w:val="left" w:pos="1800"/>
          <w:tab w:val="left" w:pos="5580"/>
        </w:tabs>
        <w:jc w:val="left"/>
        <w:rPr>
          <w:rFonts w:asciiTheme="minorEastAsia" w:eastAsiaTheme="minorEastAsia" w:hAnsiTheme="minorEastAsia"/>
          <w:sz w:val="24"/>
        </w:rPr>
      </w:pPr>
    </w:p>
    <w:p w14:paraId="1DD6D384" w14:textId="77777777" w:rsidR="00AA3424" w:rsidRDefault="007D1D5C">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hint="eastAsia"/>
          <w:sz w:val="24"/>
        </w:rPr>
        <w:t>注：</w:t>
      </w:r>
      <w:proofErr w:type="gramStart"/>
      <w:r>
        <w:rPr>
          <w:rFonts w:asciiTheme="minorEastAsia" w:eastAsiaTheme="minorEastAsia" w:hAnsiTheme="minorEastAsia" w:hint="eastAsia"/>
          <w:sz w:val="24"/>
        </w:rPr>
        <w:t>“偏离情况”列应据实</w:t>
      </w:r>
      <w:proofErr w:type="gramEnd"/>
      <w:r>
        <w:rPr>
          <w:rFonts w:asciiTheme="minorEastAsia" w:eastAsiaTheme="minorEastAsia" w:hAnsiTheme="minorEastAsia" w:hint="eastAsia"/>
          <w:sz w:val="24"/>
        </w:rPr>
        <w:t>填写“正偏离”或“负偏离”。</w:t>
      </w:r>
    </w:p>
    <w:p w14:paraId="557D3D67" w14:textId="77777777" w:rsidR="00AA3424" w:rsidRDefault="00AA3424">
      <w:pPr>
        <w:spacing w:line="360" w:lineRule="auto"/>
        <w:rPr>
          <w:rFonts w:asciiTheme="minorEastAsia" w:eastAsiaTheme="minorEastAsia" w:hAnsiTheme="minorEastAsia"/>
          <w:sz w:val="24"/>
          <w:szCs w:val="20"/>
        </w:rPr>
      </w:pPr>
    </w:p>
    <w:p w14:paraId="40A97913" w14:textId="77777777"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_______________</w:t>
      </w:r>
    </w:p>
    <w:p w14:paraId="4096B3E1" w14:textId="77777777"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日期：____年____月____日</w:t>
      </w:r>
    </w:p>
    <w:p w14:paraId="707FA0BE" w14:textId="62B61CA6" w:rsidR="00AA3424" w:rsidRDefault="007D1D5C">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rPr>
        <w:lastRenderedPageBreak/>
        <w:t>1</w:t>
      </w:r>
      <w:r w:rsidR="005F785B">
        <w:rPr>
          <w:rFonts w:asciiTheme="minorEastAsia" w:eastAsiaTheme="minorEastAsia" w:hAnsiTheme="minorEastAsia"/>
          <w:sz w:val="24"/>
        </w:rPr>
        <w:t>0</w:t>
      </w:r>
      <w:r>
        <w:rPr>
          <w:rFonts w:asciiTheme="minorEastAsia" w:eastAsiaTheme="minorEastAsia" w:hAnsiTheme="minorEastAsia"/>
          <w:sz w:val="24"/>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asciiTheme="minorEastAsia" w:eastAsiaTheme="minorEastAsia" w:hAnsiTheme="minorEastAsia"/>
          <w:sz w:val="24"/>
        </w:rPr>
        <w:t>采购需求偏离表</w:t>
      </w:r>
    </w:p>
    <w:p w14:paraId="6B468957" w14:textId="77777777"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采购需求偏离表</w:t>
      </w:r>
    </w:p>
    <w:p w14:paraId="0C0FB33D" w14:textId="77777777" w:rsidR="00AA3424" w:rsidRDefault="001C73A0">
      <w:pPr>
        <w:tabs>
          <w:tab w:val="left" w:pos="1800"/>
          <w:tab w:val="left" w:pos="5580"/>
        </w:tabs>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项目编号</w:t>
      </w:r>
      <w:r w:rsidR="007D1D5C">
        <w:rPr>
          <w:rFonts w:asciiTheme="minorEastAsia" w:eastAsiaTheme="minorEastAsia" w:hAnsiTheme="minorEastAsia"/>
          <w:sz w:val="24"/>
        </w:rPr>
        <w:t>/包号：_______________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644"/>
        <w:gridCol w:w="2358"/>
        <w:gridCol w:w="2081"/>
        <w:gridCol w:w="1120"/>
      </w:tblGrid>
      <w:tr w:rsidR="005F785B" w14:paraId="053D3DF9" w14:textId="77777777" w:rsidTr="005F785B">
        <w:trPr>
          <w:trHeight w:val="1053"/>
          <w:jc w:val="center"/>
        </w:trPr>
        <w:tc>
          <w:tcPr>
            <w:tcW w:w="474" w:type="pct"/>
            <w:vAlign w:val="center"/>
          </w:tcPr>
          <w:p w14:paraId="515BDC8A"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1459" w:type="pct"/>
            <w:vAlign w:val="center"/>
          </w:tcPr>
          <w:p w14:paraId="453E1CEA"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竞争性磋商文件要求</w:t>
            </w:r>
          </w:p>
        </w:tc>
        <w:tc>
          <w:tcPr>
            <w:tcW w:w="1301" w:type="pct"/>
            <w:vAlign w:val="center"/>
          </w:tcPr>
          <w:p w14:paraId="7AE8271A"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响应内容</w:t>
            </w:r>
          </w:p>
        </w:tc>
        <w:tc>
          <w:tcPr>
            <w:tcW w:w="1148" w:type="pct"/>
            <w:vAlign w:val="center"/>
          </w:tcPr>
          <w:p w14:paraId="37311871"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p w14:paraId="71837499"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（据实填写）</w:t>
            </w:r>
          </w:p>
        </w:tc>
        <w:tc>
          <w:tcPr>
            <w:tcW w:w="618" w:type="pct"/>
            <w:vAlign w:val="center"/>
          </w:tcPr>
          <w:p w14:paraId="5B1D11B5" w14:textId="77777777" w:rsidR="005F785B" w:rsidRDefault="005F785B">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5F785B" w14:paraId="45FDBFA0" w14:textId="77777777" w:rsidTr="005F785B">
        <w:trPr>
          <w:trHeight w:val="930"/>
          <w:jc w:val="center"/>
        </w:trPr>
        <w:tc>
          <w:tcPr>
            <w:tcW w:w="474" w:type="pct"/>
            <w:vAlign w:val="center"/>
          </w:tcPr>
          <w:p w14:paraId="197F3E8B"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2ACF7BD5"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74CE73EA"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2F41DA89"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0C697D6F" w14:textId="77777777" w:rsidR="005F785B" w:rsidRDefault="005F785B">
            <w:pPr>
              <w:adjustRightInd w:val="0"/>
              <w:snapToGrid w:val="0"/>
              <w:jc w:val="center"/>
              <w:rPr>
                <w:rFonts w:asciiTheme="minorEastAsia" w:eastAsiaTheme="minorEastAsia" w:hAnsiTheme="minorEastAsia"/>
                <w:sz w:val="24"/>
              </w:rPr>
            </w:pPr>
          </w:p>
        </w:tc>
      </w:tr>
      <w:tr w:rsidR="005F785B" w14:paraId="375B5929" w14:textId="77777777" w:rsidTr="005F785B">
        <w:trPr>
          <w:trHeight w:val="930"/>
          <w:jc w:val="center"/>
        </w:trPr>
        <w:tc>
          <w:tcPr>
            <w:tcW w:w="474" w:type="pct"/>
            <w:vAlign w:val="center"/>
          </w:tcPr>
          <w:p w14:paraId="32AD2EB9"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74708FD5"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1D4AD01F"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5A1F04E9"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730C3BB4" w14:textId="77777777" w:rsidR="005F785B" w:rsidRDefault="005F785B">
            <w:pPr>
              <w:adjustRightInd w:val="0"/>
              <w:snapToGrid w:val="0"/>
              <w:jc w:val="center"/>
              <w:rPr>
                <w:rFonts w:asciiTheme="minorEastAsia" w:eastAsiaTheme="minorEastAsia" w:hAnsiTheme="minorEastAsia"/>
                <w:sz w:val="24"/>
              </w:rPr>
            </w:pPr>
          </w:p>
        </w:tc>
      </w:tr>
      <w:tr w:rsidR="005F785B" w14:paraId="2EBB17A7" w14:textId="77777777" w:rsidTr="005F785B">
        <w:trPr>
          <w:trHeight w:val="930"/>
          <w:jc w:val="center"/>
        </w:trPr>
        <w:tc>
          <w:tcPr>
            <w:tcW w:w="474" w:type="pct"/>
            <w:vAlign w:val="center"/>
          </w:tcPr>
          <w:p w14:paraId="46783B9B"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70D2E6B0"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65E8DCFB"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31726A84"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0D6D21EC" w14:textId="77777777" w:rsidR="005F785B" w:rsidRDefault="005F785B">
            <w:pPr>
              <w:adjustRightInd w:val="0"/>
              <w:snapToGrid w:val="0"/>
              <w:jc w:val="center"/>
              <w:rPr>
                <w:rFonts w:asciiTheme="minorEastAsia" w:eastAsiaTheme="minorEastAsia" w:hAnsiTheme="minorEastAsia"/>
                <w:sz w:val="24"/>
              </w:rPr>
            </w:pPr>
          </w:p>
        </w:tc>
      </w:tr>
      <w:tr w:rsidR="005F785B" w14:paraId="1B621E27" w14:textId="77777777" w:rsidTr="005F785B">
        <w:trPr>
          <w:trHeight w:val="930"/>
          <w:jc w:val="center"/>
        </w:trPr>
        <w:tc>
          <w:tcPr>
            <w:tcW w:w="474" w:type="pct"/>
            <w:vAlign w:val="center"/>
          </w:tcPr>
          <w:p w14:paraId="5A872EFE"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41002C34"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3EACA347"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0000B336"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35E7DEFB" w14:textId="77777777" w:rsidR="005F785B" w:rsidRDefault="005F785B">
            <w:pPr>
              <w:adjustRightInd w:val="0"/>
              <w:snapToGrid w:val="0"/>
              <w:jc w:val="center"/>
              <w:rPr>
                <w:rFonts w:asciiTheme="minorEastAsia" w:eastAsiaTheme="minorEastAsia" w:hAnsiTheme="minorEastAsia"/>
                <w:sz w:val="24"/>
              </w:rPr>
            </w:pPr>
          </w:p>
        </w:tc>
      </w:tr>
      <w:tr w:rsidR="005F785B" w14:paraId="7437A398" w14:textId="77777777" w:rsidTr="005F785B">
        <w:trPr>
          <w:trHeight w:val="930"/>
          <w:jc w:val="center"/>
        </w:trPr>
        <w:tc>
          <w:tcPr>
            <w:tcW w:w="474" w:type="pct"/>
            <w:vAlign w:val="center"/>
          </w:tcPr>
          <w:p w14:paraId="1E2B6CB3"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2DCB4BA4"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6B21AE71"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062E0A0F"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2F448F3B" w14:textId="77777777" w:rsidR="005F785B" w:rsidRDefault="005F785B">
            <w:pPr>
              <w:adjustRightInd w:val="0"/>
              <w:snapToGrid w:val="0"/>
              <w:jc w:val="center"/>
              <w:rPr>
                <w:rFonts w:asciiTheme="minorEastAsia" w:eastAsiaTheme="minorEastAsia" w:hAnsiTheme="minorEastAsia"/>
                <w:sz w:val="24"/>
              </w:rPr>
            </w:pPr>
          </w:p>
        </w:tc>
      </w:tr>
      <w:tr w:rsidR="005F785B" w14:paraId="0C0B6FC0" w14:textId="77777777" w:rsidTr="005F785B">
        <w:trPr>
          <w:trHeight w:val="930"/>
          <w:jc w:val="center"/>
        </w:trPr>
        <w:tc>
          <w:tcPr>
            <w:tcW w:w="474" w:type="pct"/>
            <w:vAlign w:val="center"/>
          </w:tcPr>
          <w:p w14:paraId="158C0445" w14:textId="77777777" w:rsidR="005F785B" w:rsidRDefault="005F785B">
            <w:pPr>
              <w:adjustRightInd w:val="0"/>
              <w:snapToGrid w:val="0"/>
              <w:jc w:val="center"/>
              <w:rPr>
                <w:rFonts w:asciiTheme="minorEastAsia" w:eastAsiaTheme="minorEastAsia" w:hAnsiTheme="minorEastAsia"/>
                <w:sz w:val="24"/>
              </w:rPr>
            </w:pPr>
          </w:p>
        </w:tc>
        <w:tc>
          <w:tcPr>
            <w:tcW w:w="1459" w:type="pct"/>
            <w:vAlign w:val="center"/>
          </w:tcPr>
          <w:p w14:paraId="23A02F04" w14:textId="77777777" w:rsidR="005F785B" w:rsidRDefault="005F785B">
            <w:pPr>
              <w:adjustRightInd w:val="0"/>
              <w:snapToGrid w:val="0"/>
              <w:jc w:val="center"/>
              <w:rPr>
                <w:rFonts w:asciiTheme="minorEastAsia" w:eastAsiaTheme="minorEastAsia" w:hAnsiTheme="minorEastAsia"/>
                <w:sz w:val="24"/>
              </w:rPr>
            </w:pPr>
          </w:p>
        </w:tc>
        <w:tc>
          <w:tcPr>
            <w:tcW w:w="1301" w:type="pct"/>
            <w:vAlign w:val="center"/>
          </w:tcPr>
          <w:p w14:paraId="53386D6A" w14:textId="77777777" w:rsidR="005F785B" w:rsidRDefault="005F785B">
            <w:pPr>
              <w:adjustRightInd w:val="0"/>
              <w:snapToGrid w:val="0"/>
              <w:jc w:val="center"/>
              <w:rPr>
                <w:rFonts w:asciiTheme="minorEastAsia" w:eastAsiaTheme="minorEastAsia" w:hAnsiTheme="minorEastAsia"/>
                <w:sz w:val="24"/>
              </w:rPr>
            </w:pPr>
          </w:p>
        </w:tc>
        <w:tc>
          <w:tcPr>
            <w:tcW w:w="1148" w:type="pct"/>
            <w:vAlign w:val="center"/>
          </w:tcPr>
          <w:p w14:paraId="36CA67DB" w14:textId="77777777" w:rsidR="005F785B" w:rsidRDefault="005F785B">
            <w:pPr>
              <w:adjustRightInd w:val="0"/>
              <w:snapToGrid w:val="0"/>
              <w:jc w:val="center"/>
              <w:rPr>
                <w:rFonts w:asciiTheme="minorEastAsia" w:eastAsiaTheme="minorEastAsia" w:hAnsiTheme="minorEastAsia"/>
                <w:sz w:val="24"/>
              </w:rPr>
            </w:pPr>
          </w:p>
        </w:tc>
        <w:tc>
          <w:tcPr>
            <w:tcW w:w="618" w:type="pct"/>
            <w:vAlign w:val="center"/>
          </w:tcPr>
          <w:p w14:paraId="0DFF0910" w14:textId="77777777" w:rsidR="005F785B" w:rsidRDefault="005F785B">
            <w:pPr>
              <w:adjustRightInd w:val="0"/>
              <w:snapToGrid w:val="0"/>
              <w:jc w:val="center"/>
              <w:rPr>
                <w:rFonts w:asciiTheme="minorEastAsia" w:eastAsiaTheme="minorEastAsia" w:hAnsiTheme="minorEastAsia"/>
                <w:sz w:val="24"/>
              </w:rPr>
            </w:pPr>
          </w:p>
        </w:tc>
      </w:tr>
    </w:tbl>
    <w:p w14:paraId="2DCAD06C" w14:textId="77777777" w:rsidR="00AA3424" w:rsidRDefault="00AA3424">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58AA9780" w14:textId="77777777" w:rsidR="00AA3424" w:rsidRDefault="00AA3424">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14:paraId="2382E24B" w14:textId="77777777" w:rsidR="00AA3424" w:rsidRDefault="007D1D5C">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w:t>
      </w:r>
    </w:p>
    <w:p w14:paraId="6F301416"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1</w:t>
      </w:r>
      <w:r>
        <w:rPr>
          <w:rFonts w:asciiTheme="minorEastAsia" w:eastAsiaTheme="minorEastAsia" w:hAnsiTheme="minorEastAsia"/>
          <w:sz w:val="24"/>
          <w:szCs w:val="20"/>
        </w:rPr>
        <w:t>. 对竞争性磋商文件中的所有商务、技术要求，除本表所列明的所有偏离外，均视作供应商已对之理解和响应。</w:t>
      </w:r>
      <w:r>
        <w:rPr>
          <w:rFonts w:asciiTheme="minorEastAsia" w:eastAsiaTheme="minorEastAsia" w:hAnsiTheme="minorEastAsia"/>
          <w:b/>
          <w:bCs/>
          <w:sz w:val="24"/>
          <w:szCs w:val="20"/>
        </w:rPr>
        <w:t>此表中若无任何文字说明，内容为空白的</w:t>
      </w:r>
      <w:r>
        <w:rPr>
          <w:rFonts w:asciiTheme="minorEastAsia" w:eastAsiaTheme="minorEastAsia" w:hAnsiTheme="minorEastAsia" w:hint="eastAsia"/>
          <w:b/>
          <w:bCs/>
          <w:sz w:val="24"/>
          <w:szCs w:val="20"/>
        </w:rPr>
        <w:t>，</w:t>
      </w:r>
      <w:r>
        <w:rPr>
          <w:rFonts w:asciiTheme="minorEastAsia" w:eastAsiaTheme="minorEastAsia" w:hAnsiTheme="minorEastAsia"/>
          <w:b/>
          <w:bCs/>
          <w:sz w:val="24"/>
          <w:szCs w:val="20"/>
        </w:rPr>
        <w:t>响应无效。</w:t>
      </w:r>
    </w:p>
    <w:p w14:paraId="227F7CB7" w14:textId="77777777"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w:t>
      </w:r>
      <w:proofErr w:type="gramStart"/>
      <w:r>
        <w:rPr>
          <w:rFonts w:asciiTheme="minorEastAsia" w:eastAsiaTheme="minorEastAsia" w:hAnsiTheme="minorEastAsia" w:hint="eastAsia"/>
          <w:sz w:val="24"/>
          <w:szCs w:val="20"/>
        </w:rPr>
        <w:t>“偏离情况”列应据实</w:t>
      </w:r>
      <w:proofErr w:type="gramEnd"/>
      <w:r>
        <w:rPr>
          <w:rFonts w:asciiTheme="minorEastAsia" w:eastAsiaTheme="minorEastAsia" w:hAnsiTheme="minorEastAsia" w:hint="eastAsia"/>
          <w:sz w:val="24"/>
          <w:szCs w:val="20"/>
        </w:rPr>
        <w:t>填写“正偏离”或“负偏离”或“无偏离”。</w:t>
      </w:r>
    </w:p>
    <w:p w14:paraId="0FE0418A" w14:textId="77777777" w:rsidR="00AA3424" w:rsidRDefault="00AA3424">
      <w:pPr>
        <w:tabs>
          <w:tab w:val="left" w:pos="1800"/>
          <w:tab w:val="left" w:pos="5580"/>
        </w:tabs>
        <w:jc w:val="left"/>
        <w:rPr>
          <w:rFonts w:asciiTheme="minorEastAsia" w:eastAsiaTheme="minorEastAsia" w:hAnsiTheme="minorEastAsia"/>
          <w:sz w:val="24"/>
        </w:rPr>
      </w:pPr>
    </w:p>
    <w:p w14:paraId="293F026E" w14:textId="77777777" w:rsidR="00AA3424" w:rsidRDefault="00AA3424">
      <w:pPr>
        <w:rPr>
          <w:rFonts w:asciiTheme="minorEastAsia" w:eastAsiaTheme="minorEastAsia" w:hAnsiTheme="minorEastAsia"/>
          <w:sz w:val="24"/>
          <w:szCs w:val="20"/>
        </w:rPr>
      </w:pPr>
    </w:p>
    <w:p w14:paraId="714D11BF" w14:textId="77777777" w:rsidR="00AA3424" w:rsidRDefault="007D1D5C">
      <w:pPr>
        <w:autoSpaceDE w:val="0"/>
        <w:autoSpaceDN w:val="0"/>
        <w:adjustRightInd w:val="0"/>
        <w:snapToGrid w:val="0"/>
        <w:spacing w:before="25" w:after="25" w:line="360" w:lineRule="auto"/>
        <w:ind w:right="360"/>
        <w:jc w:val="lef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14:paraId="34AEB9C8" w14:textId="77777777" w:rsidR="00AA3424" w:rsidRDefault="007D1D5C">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r>
        <w:rPr>
          <w:rFonts w:asciiTheme="minorEastAsia" w:eastAsiaTheme="minorEastAsia" w:hAnsiTheme="minorEastAsia"/>
          <w:sz w:val="24"/>
          <w:szCs w:val="20"/>
        </w:rPr>
        <w:t>日期：____年____月____日</w:t>
      </w:r>
    </w:p>
    <w:p w14:paraId="2E1A0EFD" w14:textId="3E163A75"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szCs w:val="20"/>
        </w:rPr>
        <w:br w:type="page"/>
      </w:r>
      <w:r>
        <w:rPr>
          <w:rFonts w:asciiTheme="minorEastAsia" w:eastAsiaTheme="minorEastAsia" w:hAnsiTheme="minorEastAsia"/>
          <w:sz w:val="24"/>
        </w:rPr>
        <w:lastRenderedPageBreak/>
        <w:t>1</w:t>
      </w:r>
      <w:r w:rsidR="005F785B">
        <w:rPr>
          <w:rFonts w:asciiTheme="minorEastAsia" w:eastAsiaTheme="minorEastAsia" w:hAnsiTheme="minorEastAsia"/>
          <w:sz w:val="24"/>
        </w:rPr>
        <w:t>1</w:t>
      </w:r>
      <w:r>
        <w:rPr>
          <w:rFonts w:asciiTheme="minorEastAsia" w:eastAsiaTheme="minorEastAsia" w:hAnsiTheme="minorEastAsia"/>
          <w:sz w:val="24"/>
        </w:rPr>
        <w:t xml:space="preserve">  </w:t>
      </w:r>
      <w:r>
        <w:rPr>
          <w:rFonts w:asciiTheme="minorEastAsia" w:eastAsiaTheme="minorEastAsia" w:hAnsiTheme="minorEastAsia" w:hint="eastAsia"/>
          <w:sz w:val="24"/>
        </w:rPr>
        <w:t>技术方案的详细说明</w:t>
      </w:r>
    </w:p>
    <w:p w14:paraId="38BDD7E0" w14:textId="77777777" w:rsidR="00AA3424" w:rsidRDefault="007D1D5C">
      <w:pPr>
        <w:widowControl/>
        <w:jc w:val="left"/>
        <w:rPr>
          <w:rFonts w:asciiTheme="minorEastAsia" w:eastAsiaTheme="minorEastAsia" w:hAnsiTheme="minorEastAsia"/>
          <w:sz w:val="24"/>
        </w:rPr>
      </w:pPr>
      <w:r>
        <w:rPr>
          <w:rFonts w:asciiTheme="minorEastAsia" w:eastAsiaTheme="minorEastAsia" w:hAnsiTheme="minorEastAsia"/>
        </w:rPr>
        <w:br w:type="page"/>
      </w:r>
    </w:p>
    <w:p w14:paraId="660F8FA7" w14:textId="64F9EFDD"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1</w:t>
      </w:r>
      <w:r w:rsidR="005F785B">
        <w:rPr>
          <w:rFonts w:asciiTheme="minorEastAsia" w:eastAsiaTheme="minorEastAsia" w:hAnsiTheme="minorEastAsia"/>
          <w:sz w:val="24"/>
        </w:rPr>
        <w:t xml:space="preserve">2  </w:t>
      </w:r>
      <w:r>
        <w:rPr>
          <w:rFonts w:asciiTheme="minorEastAsia" w:eastAsiaTheme="minorEastAsia" w:hAnsiTheme="minorEastAsia"/>
          <w:sz w:val="24"/>
        </w:rPr>
        <w:t>竞争性磋商文件要求提供或供应商认为应附的其他材料</w:t>
      </w:r>
    </w:p>
    <w:sectPr w:rsidR="00AA3424">
      <w:pgSz w:w="11907" w:h="16840"/>
      <w:pgMar w:top="1418" w:right="1134" w:bottom="1418" w:left="1701" w:header="851" w:footer="851" w:gutter="0"/>
      <w:cols w:space="720"/>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D486A" w16cex:dateUtc="2024-12-06T01:54:00Z"/>
  <w16cex:commentExtensible w16cex:durableId="2B14F6AB" w16cex:dateUtc="2024-12-24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17FE5" w16cid:durableId="2AF3F864"/>
  <w16cid:commentId w16cid:paraId="6C98EA1D" w16cid:durableId="2AF3F868"/>
  <w16cid:commentId w16cid:paraId="7127B77A" w16cid:durableId="2AFD486A"/>
  <w16cid:commentId w16cid:paraId="02CAE8FB" w16cid:durableId="2B14F4AF"/>
  <w16cid:commentId w16cid:paraId="33DFADB9" w16cid:durableId="2B14F6AB"/>
  <w16cid:commentId w16cid:paraId="4018BBDC" w16cid:durableId="2AF3F86C"/>
  <w16cid:commentId w16cid:paraId="28842DD8" w16cid:durableId="2AF3F8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E5A06" w14:textId="77777777" w:rsidR="00BB1787" w:rsidRDefault="00BB1787">
      <w:r>
        <w:separator/>
      </w:r>
    </w:p>
  </w:endnote>
  <w:endnote w:type="continuationSeparator" w:id="0">
    <w:p w14:paraId="0C38C5A3" w14:textId="77777777" w:rsidR="00BB1787" w:rsidRDefault="00BB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FDA6" w14:textId="77777777" w:rsidR="009E5A67" w:rsidRDefault="009E5A67">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6CB4" w14:textId="77777777" w:rsidR="009E5A67" w:rsidRDefault="009E5A67">
    <w:pPr>
      <w:pStyle w:val="af4"/>
      <w:framePr w:wrap="around" w:vAnchor="text" w:hAnchor="margin" w:xAlign="center" w:y="1"/>
      <w:rPr>
        <w:rStyle w:val="aff"/>
      </w:rPr>
    </w:pPr>
    <w:r>
      <w:fldChar w:fldCharType="begin"/>
    </w:r>
    <w:r>
      <w:rPr>
        <w:rStyle w:val="aff"/>
      </w:rPr>
      <w:instrText xml:space="preserve">PAGE  </w:instrText>
    </w:r>
    <w:r>
      <w:fldChar w:fldCharType="end"/>
    </w:r>
  </w:p>
  <w:p w14:paraId="35A9E246" w14:textId="77777777" w:rsidR="009E5A67" w:rsidRDefault="009E5A67">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E2CE" w14:textId="77777777" w:rsidR="009E5A67" w:rsidRDefault="009E5A67">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1856" w14:textId="77777777" w:rsidR="009E5A67" w:rsidRDefault="009E5A67">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89D6" w14:textId="4749B7CF" w:rsidR="009E5A67" w:rsidRDefault="009E5A67">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97C49" w:rsidRPr="00C97C49">
      <w:rPr>
        <w:rFonts w:ascii="Times New Roman"/>
        <w:noProof/>
        <w:lang w:val="zh-CN"/>
      </w:rPr>
      <w:t>19</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7EF5B" w14:textId="61FDBFBA" w:rsidR="009E5A67" w:rsidRDefault="009E5A67">
    <w:pPr>
      <w:pStyle w:val="af4"/>
      <w:jc w:val="center"/>
    </w:pPr>
    <w:r>
      <w:fldChar w:fldCharType="begin"/>
    </w:r>
    <w:r>
      <w:instrText>PAGE   \* MERGEFORMAT</w:instrText>
    </w:r>
    <w:r>
      <w:fldChar w:fldCharType="separate"/>
    </w:r>
    <w:r w:rsidR="00C97C49" w:rsidRPr="00C97C49">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E86D" w14:textId="2D8AF2FC" w:rsidR="009E5A67" w:rsidRDefault="009E5A67">
    <w:pPr>
      <w:pStyle w:val="af4"/>
      <w:jc w:val="center"/>
      <w:rPr>
        <w:rFonts w:hAnsi="宋体"/>
        <w:sz w:val="20"/>
      </w:rPr>
    </w:pPr>
    <w:r>
      <w:rPr>
        <w:rFonts w:hAnsi="宋体"/>
        <w:sz w:val="20"/>
      </w:rPr>
      <w:fldChar w:fldCharType="begin"/>
    </w:r>
    <w:r>
      <w:rPr>
        <w:rFonts w:hAnsi="宋体"/>
        <w:sz w:val="20"/>
      </w:rPr>
      <w:instrText>PAGE   \* MERGEFORMAT</w:instrText>
    </w:r>
    <w:r>
      <w:rPr>
        <w:rFonts w:hAnsi="宋体"/>
        <w:sz w:val="20"/>
      </w:rPr>
      <w:fldChar w:fldCharType="separate"/>
    </w:r>
    <w:r w:rsidR="00C97C49" w:rsidRPr="00C97C49">
      <w:rPr>
        <w:rFonts w:hAnsi="宋体"/>
        <w:noProof/>
        <w:sz w:val="20"/>
        <w:lang w:val="zh-CN"/>
      </w:rPr>
      <w:t>75</w:t>
    </w:r>
    <w:r>
      <w:rPr>
        <w:rFonts w:hAnsi="宋体"/>
        <w:sz w:val="20"/>
      </w:rPr>
      <w:fldChar w:fldCharType="end"/>
    </w:r>
  </w:p>
  <w:p w14:paraId="555B188B" w14:textId="77777777" w:rsidR="009E5A67" w:rsidRDefault="009E5A6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5AA4" w14:textId="77777777" w:rsidR="009E5A67" w:rsidRDefault="009E5A67">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093F8C1" w14:textId="77777777" w:rsidR="009E5A67" w:rsidRDefault="009E5A67">
    <w:pPr>
      <w:pStyle w:val="af4"/>
      <w:ind w:right="360"/>
    </w:pPr>
  </w:p>
  <w:p w14:paraId="37BAE047" w14:textId="77777777" w:rsidR="009E5A67" w:rsidRDefault="009E5A6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C357" w14:textId="77777777" w:rsidR="009E5A67" w:rsidRDefault="009E5A6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B905" w14:textId="77777777" w:rsidR="00BB1787" w:rsidRDefault="00BB1787">
      <w:r>
        <w:separator/>
      </w:r>
    </w:p>
  </w:footnote>
  <w:footnote w:type="continuationSeparator" w:id="0">
    <w:p w14:paraId="265C089B" w14:textId="77777777" w:rsidR="00BB1787" w:rsidRDefault="00BB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C737" w14:textId="77777777" w:rsidR="009E5A67" w:rsidRPr="00687EE0" w:rsidRDefault="009E5A67" w:rsidP="00687E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B577" w14:textId="77777777" w:rsidR="009E5A67" w:rsidRDefault="009E5A67">
    <w:pPr>
      <w:pStyle w:val="af6"/>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A4BF" w14:textId="77777777" w:rsidR="009E5A67" w:rsidRDefault="009E5A67">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60EE" w14:textId="77777777" w:rsidR="009E5A67" w:rsidRDefault="009E5A67">
    <w:pPr>
      <w:pStyle w:val="af6"/>
    </w:pPr>
  </w:p>
  <w:p w14:paraId="52B475E8" w14:textId="77777777" w:rsidR="009E5A67" w:rsidRDefault="009E5A6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CC810" w14:textId="77777777" w:rsidR="009E5A67" w:rsidRDefault="009E5A67">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88FD1"/>
    <w:multiLevelType w:val="singleLevel"/>
    <w:tmpl w:val="B4C88FD1"/>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43438A9"/>
    <w:multiLevelType w:val="singleLevel"/>
    <w:tmpl w:val="043438A9"/>
    <w:lvl w:ilvl="0">
      <w:start w:val="1"/>
      <w:numFmt w:val="decimal"/>
      <w:suff w:val="nothing"/>
      <w:lvlText w:val="（%1）"/>
      <w:lvlJc w:val="left"/>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 w15:restartNumberingAfterBreak="0">
    <w:nsid w:val="511154F9"/>
    <w:multiLevelType w:val="singleLevel"/>
    <w:tmpl w:val="511154F9"/>
    <w:lvl w:ilvl="0">
      <w:start w:val="3"/>
      <w:numFmt w:val="decimal"/>
      <w:suff w:val="nothing"/>
      <w:lvlText w:val="%1、"/>
      <w:lvlJc w:val="left"/>
    </w:lvl>
  </w:abstractNum>
  <w:abstractNum w:abstractNumId="8" w15:restartNumberingAfterBreak="0">
    <w:nsid w:val="709424BD"/>
    <w:multiLevelType w:val="hybridMultilevel"/>
    <w:tmpl w:val="75AA87BA"/>
    <w:lvl w:ilvl="0" w:tplc="404286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U3ODEyZjI0MDRhM2Q2ZTE4NjBjOGE0MjAyODhmNj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756"/>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0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48B"/>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200"/>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97"/>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AD"/>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543"/>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B1C"/>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AF3"/>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BE2"/>
    <w:rsid w:val="000F0C34"/>
    <w:rsid w:val="000F0C76"/>
    <w:rsid w:val="000F0D7A"/>
    <w:rsid w:val="000F0E42"/>
    <w:rsid w:val="000F17AF"/>
    <w:rsid w:val="000F181A"/>
    <w:rsid w:val="000F1825"/>
    <w:rsid w:val="000F1D39"/>
    <w:rsid w:val="000F2136"/>
    <w:rsid w:val="000F229F"/>
    <w:rsid w:val="000F2348"/>
    <w:rsid w:val="000F2381"/>
    <w:rsid w:val="000F240D"/>
    <w:rsid w:val="000F2592"/>
    <w:rsid w:val="000F2ADB"/>
    <w:rsid w:val="000F2BA9"/>
    <w:rsid w:val="000F37A3"/>
    <w:rsid w:val="000F3843"/>
    <w:rsid w:val="000F385E"/>
    <w:rsid w:val="000F3A25"/>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40E"/>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C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93"/>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881"/>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660"/>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56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18"/>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24"/>
    <w:rsid w:val="00152FE4"/>
    <w:rsid w:val="001532A4"/>
    <w:rsid w:val="001537A4"/>
    <w:rsid w:val="001537D0"/>
    <w:rsid w:val="00153B7D"/>
    <w:rsid w:val="00153BC8"/>
    <w:rsid w:val="00153F15"/>
    <w:rsid w:val="0015412A"/>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5D9"/>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44C"/>
    <w:rsid w:val="001705E4"/>
    <w:rsid w:val="00170D89"/>
    <w:rsid w:val="00170FF3"/>
    <w:rsid w:val="0017116A"/>
    <w:rsid w:val="001711DB"/>
    <w:rsid w:val="001712A1"/>
    <w:rsid w:val="001712C4"/>
    <w:rsid w:val="00171325"/>
    <w:rsid w:val="00171451"/>
    <w:rsid w:val="00171482"/>
    <w:rsid w:val="001719E1"/>
    <w:rsid w:val="00171BD4"/>
    <w:rsid w:val="00171C7C"/>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9CB"/>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6EB"/>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94"/>
    <w:rsid w:val="001B1C0B"/>
    <w:rsid w:val="001B1D06"/>
    <w:rsid w:val="001B1F85"/>
    <w:rsid w:val="001B2015"/>
    <w:rsid w:val="001B2049"/>
    <w:rsid w:val="001B2067"/>
    <w:rsid w:val="001B2322"/>
    <w:rsid w:val="001B28F9"/>
    <w:rsid w:val="001B2A06"/>
    <w:rsid w:val="001B2D3E"/>
    <w:rsid w:val="001B2D72"/>
    <w:rsid w:val="001B2EB9"/>
    <w:rsid w:val="001B2FD0"/>
    <w:rsid w:val="001B302C"/>
    <w:rsid w:val="001B30FE"/>
    <w:rsid w:val="001B3159"/>
    <w:rsid w:val="001B32AA"/>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779"/>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3A0"/>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96A"/>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0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647"/>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10"/>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15"/>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CE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94"/>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87EC7"/>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3"/>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EFF"/>
    <w:rsid w:val="002A41F4"/>
    <w:rsid w:val="002A42CF"/>
    <w:rsid w:val="002A4349"/>
    <w:rsid w:val="002A43C2"/>
    <w:rsid w:val="002A43C6"/>
    <w:rsid w:val="002A475F"/>
    <w:rsid w:val="002A47D5"/>
    <w:rsid w:val="002A4847"/>
    <w:rsid w:val="002A4BAF"/>
    <w:rsid w:val="002A4DA4"/>
    <w:rsid w:val="002A524C"/>
    <w:rsid w:val="002A5749"/>
    <w:rsid w:val="002A5B18"/>
    <w:rsid w:val="002A5D23"/>
    <w:rsid w:val="002A5D36"/>
    <w:rsid w:val="002A5EC4"/>
    <w:rsid w:val="002A5ECF"/>
    <w:rsid w:val="002A6032"/>
    <w:rsid w:val="002A60AE"/>
    <w:rsid w:val="002A6390"/>
    <w:rsid w:val="002A6B4C"/>
    <w:rsid w:val="002A6C81"/>
    <w:rsid w:val="002A6CB1"/>
    <w:rsid w:val="002A6CBC"/>
    <w:rsid w:val="002A6CFE"/>
    <w:rsid w:val="002A6EA6"/>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E1E"/>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4C4"/>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70B"/>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3C7"/>
    <w:rsid w:val="002F6691"/>
    <w:rsid w:val="002F6802"/>
    <w:rsid w:val="002F68F5"/>
    <w:rsid w:val="002F6D58"/>
    <w:rsid w:val="002F6DD1"/>
    <w:rsid w:val="002F707C"/>
    <w:rsid w:val="002F736A"/>
    <w:rsid w:val="002F736E"/>
    <w:rsid w:val="002F75A3"/>
    <w:rsid w:val="002F7639"/>
    <w:rsid w:val="002F764A"/>
    <w:rsid w:val="002F7664"/>
    <w:rsid w:val="002F77EC"/>
    <w:rsid w:val="002F79C9"/>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6E"/>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003"/>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33B"/>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91"/>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1CF"/>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3F"/>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B1D"/>
    <w:rsid w:val="00356C97"/>
    <w:rsid w:val="00357A03"/>
    <w:rsid w:val="00357B76"/>
    <w:rsid w:val="00357C60"/>
    <w:rsid w:val="00357CAC"/>
    <w:rsid w:val="00357D2E"/>
    <w:rsid w:val="00357EBC"/>
    <w:rsid w:val="00360066"/>
    <w:rsid w:val="00360548"/>
    <w:rsid w:val="003606B1"/>
    <w:rsid w:val="00360902"/>
    <w:rsid w:val="00360CAA"/>
    <w:rsid w:val="00360F1B"/>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5F"/>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1F88"/>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2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2B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26D"/>
    <w:rsid w:val="0039735D"/>
    <w:rsid w:val="00397502"/>
    <w:rsid w:val="00397515"/>
    <w:rsid w:val="00397608"/>
    <w:rsid w:val="00397999"/>
    <w:rsid w:val="00397BFE"/>
    <w:rsid w:val="003A00FB"/>
    <w:rsid w:val="003A03C1"/>
    <w:rsid w:val="003A0486"/>
    <w:rsid w:val="003A057E"/>
    <w:rsid w:val="003A067E"/>
    <w:rsid w:val="003A0AB9"/>
    <w:rsid w:val="003A0AD7"/>
    <w:rsid w:val="003A0CD8"/>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3FC"/>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E0D"/>
    <w:rsid w:val="003A6FA2"/>
    <w:rsid w:val="003A719D"/>
    <w:rsid w:val="003A7375"/>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DF"/>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058"/>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712"/>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21"/>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6F83"/>
    <w:rsid w:val="003D7368"/>
    <w:rsid w:val="003D7589"/>
    <w:rsid w:val="003D7752"/>
    <w:rsid w:val="003D775F"/>
    <w:rsid w:val="003D79E5"/>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1E"/>
    <w:rsid w:val="003E738E"/>
    <w:rsid w:val="003E744C"/>
    <w:rsid w:val="003E778B"/>
    <w:rsid w:val="003E77E1"/>
    <w:rsid w:val="003E792A"/>
    <w:rsid w:val="003E7BD4"/>
    <w:rsid w:val="003E7DFC"/>
    <w:rsid w:val="003F0228"/>
    <w:rsid w:val="003F022F"/>
    <w:rsid w:val="003F0301"/>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1CD"/>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6F8"/>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4BD"/>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42"/>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99"/>
    <w:rsid w:val="004408D1"/>
    <w:rsid w:val="00440DD7"/>
    <w:rsid w:val="00440DED"/>
    <w:rsid w:val="00440EC0"/>
    <w:rsid w:val="00440F5D"/>
    <w:rsid w:val="00441030"/>
    <w:rsid w:val="00441405"/>
    <w:rsid w:val="0044145A"/>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B53"/>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4CF"/>
    <w:rsid w:val="00476816"/>
    <w:rsid w:val="00476822"/>
    <w:rsid w:val="004768A1"/>
    <w:rsid w:val="004769D3"/>
    <w:rsid w:val="004769D5"/>
    <w:rsid w:val="00477938"/>
    <w:rsid w:val="00477AAF"/>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B53"/>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EB1"/>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EDD"/>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803"/>
    <w:rsid w:val="004B6FF5"/>
    <w:rsid w:val="004B7233"/>
    <w:rsid w:val="004B724D"/>
    <w:rsid w:val="004B72B9"/>
    <w:rsid w:val="004B73E3"/>
    <w:rsid w:val="004B756F"/>
    <w:rsid w:val="004B779F"/>
    <w:rsid w:val="004B77B4"/>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3F"/>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A0"/>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D00"/>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EFB"/>
    <w:rsid w:val="004F2FE5"/>
    <w:rsid w:val="004F31F3"/>
    <w:rsid w:val="004F3230"/>
    <w:rsid w:val="004F3261"/>
    <w:rsid w:val="004F3352"/>
    <w:rsid w:val="004F3644"/>
    <w:rsid w:val="004F374E"/>
    <w:rsid w:val="004F37F5"/>
    <w:rsid w:val="004F3B34"/>
    <w:rsid w:val="004F3B6F"/>
    <w:rsid w:val="004F3D77"/>
    <w:rsid w:val="004F3E12"/>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7FF"/>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C6B"/>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93"/>
    <w:rsid w:val="005177DB"/>
    <w:rsid w:val="00517871"/>
    <w:rsid w:val="005178F0"/>
    <w:rsid w:val="00517A3D"/>
    <w:rsid w:val="00517A74"/>
    <w:rsid w:val="00517EE4"/>
    <w:rsid w:val="00517F52"/>
    <w:rsid w:val="0052017B"/>
    <w:rsid w:val="0052052D"/>
    <w:rsid w:val="005205B6"/>
    <w:rsid w:val="00520A8B"/>
    <w:rsid w:val="00520E31"/>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1F8"/>
    <w:rsid w:val="00534376"/>
    <w:rsid w:val="0053484F"/>
    <w:rsid w:val="00534959"/>
    <w:rsid w:val="00534A24"/>
    <w:rsid w:val="00534BBD"/>
    <w:rsid w:val="00534BD4"/>
    <w:rsid w:val="00534CDA"/>
    <w:rsid w:val="00534D6B"/>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5B0"/>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C1"/>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253"/>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07"/>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3B"/>
    <w:rsid w:val="005B7BBC"/>
    <w:rsid w:val="005C0398"/>
    <w:rsid w:val="005C04CD"/>
    <w:rsid w:val="005C0C8D"/>
    <w:rsid w:val="005C0D6F"/>
    <w:rsid w:val="005C0E2C"/>
    <w:rsid w:val="005C0F0C"/>
    <w:rsid w:val="005C11B0"/>
    <w:rsid w:val="005C129A"/>
    <w:rsid w:val="005C1406"/>
    <w:rsid w:val="005C17B9"/>
    <w:rsid w:val="005C1913"/>
    <w:rsid w:val="005C1B09"/>
    <w:rsid w:val="005C1BE8"/>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85"/>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1F3"/>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7F5"/>
    <w:rsid w:val="005E0B26"/>
    <w:rsid w:val="005E1590"/>
    <w:rsid w:val="005E1749"/>
    <w:rsid w:val="005E1848"/>
    <w:rsid w:val="005E1921"/>
    <w:rsid w:val="005E1C8A"/>
    <w:rsid w:val="005E1CF5"/>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3DA"/>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85B"/>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12"/>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848"/>
    <w:rsid w:val="00605B43"/>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5E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7B2"/>
    <w:rsid w:val="006229EB"/>
    <w:rsid w:val="00622B52"/>
    <w:rsid w:val="00622BC5"/>
    <w:rsid w:val="00622C03"/>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1"/>
    <w:rsid w:val="006401B7"/>
    <w:rsid w:val="00640575"/>
    <w:rsid w:val="006405B9"/>
    <w:rsid w:val="006407B6"/>
    <w:rsid w:val="00640A73"/>
    <w:rsid w:val="00640E8D"/>
    <w:rsid w:val="00640FC0"/>
    <w:rsid w:val="00641130"/>
    <w:rsid w:val="00641284"/>
    <w:rsid w:val="006412BA"/>
    <w:rsid w:val="006412EF"/>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3FEB"/>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BD"/>
    <w:rsid w:val="006525C5"/>
    <w:rsid w:val="006527C8"/>
    <w:rsid w:val="006528E9"/>
    <w:rsid w:val="00652BB4"/>
    <w:rsid w:val="00652FC4"/>
    <w:rsid w:val="00653144"/>
    <w:rsid w:val="0065319F"/>
    <w:rsid w:val="00653437"/>
    <w:rsid w:val="006534F4"/>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593"/>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1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07E"/>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87EE0"/>
    <w:rsid w:val="006901A5"/>
    <w:rsid w:val="006902AC"/>
    <w:rsid w:val="0069030C"/>
    <w:rsid w:val="0069032C"/>
    <w:rsid w:val="00690509"/>
    <w:rsid w:val="006906AD"/>
    <w:rsid w:val="00690722"/>
    <w:rsid w:val="0069072C"/>
    <w:rsid w:val="00690740"/>
    <w:rsid w:val="00690C47"/>
    <w:rsid w:val="00690D91"/>
    <w:rsid w:val="00691316"/>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188"/>
    <w:rsid w:val="00693341"/>
    <w:rsid w:val="00693424"/>
    <w:rsid w:val="006934BC"/>
    <w:rsid w:val="0069386D"/>
    <w:rsid w:val="006939B2"/>
    <w:rsid w:val="00693C4A"/>
    <w:rsid w:val="00693D53"/>
    <w:rsid w:val="00694047"/>
    <w:rsid w:val="0069438F"/>
    <w:rsid w:val="00694568"/>
    <w:rsid w:val="00694572"/>
    <w:rsid w:val="00694B17"/>
    <w:rsid w:val="00694BFD"/>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AD1"/>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C62"/>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08F"/>
    <w:rsid w:val="006A738E"/>
    <w:rsid w:val="006A73F4"/>
    <w:rsid w:val="006A7461"/>
    <w:rsid w:val="006A76D8"/>
    <w:rsid w:val="006A79D6"/>
    <w:rsid w:val="006A7A5F"/>
    <w:rsid w:val="006A7CE5"/>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4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7"/>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E"/>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44"/>
    <w:rsid w:val="0070435F"/>
    <w:rsid w:val="00704407"/>
    <w:rsid w:val="007047B1"/>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2D3"/>
    <w:rsid w:val="0071467E"/>
    <w:rsid w:val="0071472E"/>
    <w:rsid w:val="0071472F"/>
    <w:rsid w:val="0071491D"/>
    <w:rsid w:val="00714A05"/>
    <w:rsid w:val="00714C73"/>
    <w:rsid w:val="00714D0B"/>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4E"/>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41"/>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1B"/>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02"/>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5CE"/>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3D3"/>
    <w:rsid w:val="00757564"/>
    <w:rsid w:val="00757659"/>
    <w:rsid w:val="007577CB"/>
    <w:rsid w:val="00757AF7"/>
    <w:rsid w:val="00760008"/>
    <w:rsid w:val="007600FB"/>
    <w:rsid w:val="00760258"/>
    <w:rsid w:val="007602C9"/>
    <w:rsid w:val="007604A4"/>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962"/>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0C"/>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ABE"/>
    <w:rsid w:val="00771CDE"/>
    <w:rsid w:val="00771D88"/>
    <w:rsid w:val="00772046"/>
    <w:rsid w:val="007723D6"/>
    <w:rsid w:val="0077248E"/>
    <w:rsid w:val="00772816"/>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7C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9E"/>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007"/>
    <w:rsid w:val="007A3986"/>
    <w:rsid w:val="007A3A19"/>
    <w:rsid w:val="007A3AC9"/>
    <w:rsid w:val="007A3ACB"/>
    <w:rsid w:val="007A3DE6"/>
    <w:rsid w:val="007A3F2B"/>
    <w:rsid w:val="007A447C"/>
    <w:rsid w:val="007A45E3"/>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9E1"/>
    <w:rsid w:val="007A7BB8"/>
    <w:rsid w:val="007A7DF6"/>
    <w:rsid w:val="007A7E28"/>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1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209"/>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07"/>
    <w:rsid w:val="007D18E0"/>
    <w:rsid w:val="007D1947"/>
    <w:rsid w:val="007D1A2C"/>
    <w:rsid w:val="007D1D5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0DD"/>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71"/>
    <w:rsid w:val="007E438F"/>
    <w:rsid w:val="007E4740"/>
    <w:rsid w:val="007E4760"/>
    <w:rsid w:val="007E4853"/>
    <w:rsid w:val="007E4AAA"/>
    <w:rsid w:val="007E4F14"/>
    <w:rsid w:val="007E5284"/>
    <w:rsid w:val="007E53A0"/>
    <w:rsid w:val="007E5C13"/>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0F3"/>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35"/>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556"/>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1D3"/>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D41"/>
    <w:rsid w:val="00864E70"/>
    <w:rsid w:val="00865414"/>
    <w:rsid w:val="00865B0D"/>
    <w:rsid w:val="00865B34"/>
    <w:rsid w:val="00865DF5"/>
    <w:rsid w:val="00865F05"/>
    <w:rsid w:val="00865F0C"/>
    <w:rsid w:val="00865F2A"/>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BA1"/>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5FD7"/>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41D"/>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3F60"/>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BB"/>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643"/>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88C"/>
    <w:rsid w:val="008D790E"/>
    <w:rsid w:val="008D7963"/>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B62"/>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315"/>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48"/>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781"/>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6F39"/>
    <w:rsid w:val="0096713B"/>
    <w:rsid w:val="0096720F"/>
    <w:rsid w:val="00967210"/>
    <w:rsid w:val="009672D3"/>
    <w:rsid w:val="00967513"/>
    <w:rsid w:val="00967A58"/>
    <w:rsid w:val="00967D01"/>
    <w:rsid w:val="00967D0F"/>
    <w:rsid w:val="00967E67"/>
    <w:rsid w:val="00967ECC"/>
    <w:rsid w:val="0097022D"/>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36"/>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ACB"/>
    <w:rsid w:val="00992B07"/>
    <w:rsid w:val="00992C91"/>
    <w:rsid w:val="00992CEC"/>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C0A"/>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AE1"/>
    <w:rsid w:val="009B4D64"/>
    <w:rsid w:val="009B4DD2"/>
    <w:rsid w:val="009B4E95"/>
    <w:rsid w:val="009B50D4"/>
    <w:rsid w:val="009B511C"/>
    <w:rsid w:val="009B51AE"/>
    <w:rsid w:val="009B51FB"/>
    <w:rsid w:val="009B53FA"/>
    <w:rsid w:val="009B5488"/>
    <w:rsid w:val="009B55F9"/>
    <w:rsid w:val="009B573E"/>
    <w:rsid w:val="009B5989"/>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B6"/>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AE"/>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A67"/>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265"/>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D2A"/>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3A"/>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8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AF0"/>
    <w:rsid w:val="00A14CFA"/>
    <w:rsid w:val="00A14D1C"/>
    <w:rsid w:val="00A14DF4"/>
    <w:rsid w:val="00A14FC0"/>
    <w:rsid w:val="00A14FF6"/>
    <w:rsid w:val="00A150CE"/>
    <w:rsid w:val="00A1533A"/>
    <w:rsid w:val="00A15341"/>
    <w:rsid w:val="00A155F1"/>
    <w:rsid w:val="00A15748"/>
    <w:rsid w:val="00A15789"/>
    <w:rsid w:val="00A158D0"/>
    <w:rsid w:val="00A15A0C"/>
    <w:rsid w:val="00A15BD6"/>
    <w:rsid w:val="00A15D2E"/>
    <w:rsid w:val="00A15D94"/>
    <w:rsid w:val="00A15E30"/>
    <w:rsid w:val="00A15F56"/>
    <w:rsid w:val="00A15FD3"/>
    <w:rsid w:val="00A1650B"/>
    <w:rsid w:val="00A16AFB"/>
    <w:rsid w:val="00A16B6B"/>
    <w:rsid w:val="00A16BD2"/>
    <w:rsid w:val="00A170A8"/>
    <w:rsid w:val="00A171FD"/>
    <w:rsid w:val="00A17670"/>
    <w:rsid w:val="00A17926"/>
    <w:rsid w:val="00A17D36"/>
    <w:rsid w:val="00A17D8D"/>
    <w:rsid w:val="00A17D96"/>
    <w:rsid w:val="00A17EB7"/>
    <w:rsid w:val="00A17FEF"/>
    <w:rsid w:val="00A20035"/>
    <w:rsid w:val="00A20214"/>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AC8"/>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C9"/>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9E0"/>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911"/>
    <w:rsid w:val="00A63A44"/>
    <w:rsid w:val="00A63CE7"/>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2B"/>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36"/>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48"/>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5BE"/>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24"/>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D2"/>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7EE"/>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BB"/>
    <w:rsid w:val="00B119E6"/>
    <w:rsid w:val="00B11A60"/>
    <w:rsid w:val="00B11A88"/>
    <w:rsid w:val="00B11CB2"/>
    <w:rsid w:val="00B11DB8"/>
    <w:rsid w:val="00B1246F"/>
    <w:rsid w:val="00B12729"/>
    <w:rsid w:val="00B12B30"/>
    <w:rsid w:val="00B12DED"/>
    <w:rsid w:val="00B131F1"/>
    <w:rsid w:val="00B13206"/>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1B8"/>
    <w:rsid w:val="00B307E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564"/>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40E"/>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20F"/>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7B7"/>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597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CF"/>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4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787"/>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D05"/>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B5"/>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4BE"/>
    <w:rsid w:val="00BD1500"/>
    <w:rsid w:val="00BD1589"/>
    <w:rsid w:val="00BD1792"/>
    <w:rsid w:val="00BD1A29"/>
    <w:rsid w:val="00BD1ABB"/>
    <w:rsid w:val="00BD1AC4"/>
    <w:rsid w:val="00BD1B2D"/>
    <w:rsid w:val="00BD1C3D"/>
    <w:rsid w:val="00BD2153"/>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33"/>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1"/>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1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4E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1CE"/>
    <w:rsid w:val="00C412CD"/>
    <w:rsid w:val="00C41407"/>
    <w:rsid w:val="00C414B0"/>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37"/>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6"/>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6F"/>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18F"/>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6C9"/>
    <w:rsid w:val="00C9680C"/>
    <w:rsid w:val="00C9683C"/>
    <w:rsid w:val="00C96948"/>
    <w:rsid w:val="00C96B52"/>
    <w:rsid w:val="00C96BD7"/>
    <w:rsid w:val="00C96D40"/>
    <w:rsid w:val="00C96DB6"/>
    <w:rsid w:val="00C96FA7"/>
    <w:rsid w:val="00C971CD"/>
    <w:rsid w:val="00C97211"/>
    <w:rsid w:val="00C97279"/>
    <w:rsid w:val="00C97323"/>
    <w:rsid w:val="00C9740B"/>
    <w:rsid w:val="00C9742A"/>
    <w:rsid w:val="00C978E0"/>
    <w:rsid w:val="00C97AF1"/>
    <w:rsid w:val="00C97C2A"/>
    <w:rsid w:val="00C97C49"/>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647"/>
    <w:rsid w:val="00CA788C"/>
    <w:rsid w:val="00CA7B4B"/>
    <w:rsid w:val="00CA7BA0"/>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DF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C4C"/>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B6"/>
    <w:rsid w:val="00CC5CDE"/>
    <w:rsid w:val="00CC5E9D"/>
    <w:rsid w:val="00CC6025"/>
    <w:rsid w:val="00CC607F"/>
    <w:rsid w:val="00CC620D"/>
    <w:rsid w:val="00CC64AC"/>
    <w:rsid w:val="00CC64D4"/>
    <w:rsid w:val="00CC6763"/>
    <w:rsid w:val="00CC699C"/>
    <w:rsid w:val="00CC6CEB"/>
    <w:rsid w:val="00CC71CB"/>
    <w:rsid w:val="00CC734D"/>
    <w:rsid w:val="00CC74FD"/>
    <w:rsid w:val="00CC752E"/>
    <w:rsid w:val="00CC7542"/>
    <w:rsid w:val="00CC769A"/>
    <w:rsid w:val="00CC780A"/>
    <w:rsid w:val="00CC7813"/>
    <w:rsid w:val="00CC78A5"/>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829"/>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BC1"/>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08"/>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EB7"/>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5"/>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60"/>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8BB"/>
    <w:rsid w:val="00D40B51"/>
    <w:rsid w:val="00D40CD6"/>
    <w:rsid w:val="00D40E05"/>
    <w:rsid w:val="00D41072"/>
    <w:rsid w:val="00D4108F"/>
    <w:rsid w:val="00D410DF"/>
    <w:rsid w:val="00D410E6"/>
    <w:rsid w:val="00D413F9"/>
    <w:rsid w:val="00D41402"/>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C69"/>
    <w:rsid w:val="00D56DC8"/>
    <w:rsid w:val="00D571C2"/>
    <w:rsid w:val="00D5731B"/>
    <w:rsid w:val="00D5731F"/>
    <w:rsid w:val="00D577B2"/>
    <w:rsid w:val="00D578AC"/>
    <w:rsid w:val="00D578E5"/>
    <w:rsid w:val="00D57902"/>
    <w:rsid w:val="00D57A22"/>
    <w:rsid w:val="00D57A51"/>
    <w:rsid w:val="00D57A98"/>
    <w:rsid w:val="00D57B48"/>
    <w:rsid w:val="00D57B6B"/>
    <w:rsid w:val="00D57BFB"/>
    <w:rsid w:val="00D57C50"/>
    <w:rsid w:val="00D57F71"/>
    <w:rsid w:val="00D600EF"/>
    <w:rsid w:val="00D6015F"/>
    <w:rsid w:val="00D601B0"/>
    <w:rsid w:val="00D60214"/>
    <w:rsid w:val="00D60260"/>
    <w:rsid w:val="00D60493"/>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081"/>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66"/>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3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5FC"/>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1E6"/>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55B"/>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75"/>
    <w:rsid w:val="00DE6EEB"/>
    <w:rsid w:val="00DE6EED"/>
    <w:rsid w:val="00DE6EF2"/>
    <w:rsid w:val="00DE7847"/>
    <w:rsid w:val="00DE784C"/>
    <w:rsid w:val="00DE7880"/>
    <w:rsid w:val="00DE7A26"/>
    <w:rsid w:val="00DE7D39"/>
    <w:rsid w:val="00DF05C8"/>
    <w:rsid w:val="00DF05D6"/>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DB2"/>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C66"/>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6B"/>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86"/>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4FF"/>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D6"/>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030"/>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C1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A98"/>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614"/>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04B"/>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B19"/>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53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3"/>
    <w:rsid w:val="00F363BA"/>
    <w:rsid w:val="00F36520"/>
    <w:rsid w:val="00F3653E"/>
    <w:rsid w:val="00F3654E"/>
    <w:rsid w:val="00F36AED"/>
    <w:rsid w:val="00F36E70"/>
    <w:rsid w:val="00F37085"/>
    <w:rsid w:val="00F37181"/>
    <w:rsid w:val="00F372F6"/>
    <w:rsid w:val="00F373F7"/>
    <w:rsid w:val="00F37425"/>
    <w:rsid w:val="00F3742D"/>
    <w:rsid w:val="00F374C7"/>
    <w:rsid w:val="00F375B8"/>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647"/>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6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1D"/>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0A"/>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9D6"/>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682"/>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CF0"/>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53"/>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11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3D"/>
    <w:rsid w:val="00FB29E0"/>
    <w:rsid w:val="00FB2ADA"/>
    <w:rsid w:val="00FB2DA9"/>
    <w:rsid w:val="00FB2F46"/>
    <w:rsid w:val="00FB30D6"/>
    <w:rsid w:val="00FB330B"/>
    <w:rsid w:val="00FB35F4"/>
    <w:rsid w:val="00FB36A0"/>
    <w:rsid w:val="00FB3B9C"/>
    <w:rsid w:val="00FB3D89"/>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C4B"/>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410"/>
    <w:rsid w:val="00FD3958"/>
    <w:rsid w:val="00FD39F1"/>
    <w:rsid w:val="00FD3EF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8AC"/>
    <w:rsid w:val="00FE1904"/>
    <w:rsid w:val="00FE19E4"/>
    <w:rsid w:val="00FE1D57"/>
    <w:rsid w:val="00FE2047"/>
    <w:rsid w:val="00FE20A2"/>
    <w:rsid w:val="00FE2201"/>
    <w:rsid w:val="00FE2392"/>
    <w:rsid w:val="00FE24D9"/>
    <w:rsid w:val="00FE26C1"/>
    <w:rsid w:val="00FE2842"/>
    <w:rsid w:val="00FE2F7A"/>
    <w:rsid w:val="00FE3080"/>
    <w:rsid w:val="00FE30B6"/>
    <w:rsid w:val="00FE3109"/>
    <w:rsid w:val="00FE318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9E"/>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C87AA0"/>
    <w:rsid w:val="0AFD4D5F"/>
    <w:rsid w:val="0B660C1A"/>
    <w:rsid w:val="0B745622"/>
    <w:rsid w:val="0C04615D"/>
    <w:rsid w:val="0C18289F"/>
    <w:rsid w:val="0C566784"/>
    <w:rsid w:val="0C632FA1"/>
    <w:rsid w:val="0C6C7D9A"/>
    <w:rsid w:val="0D8654C2"/>
    <w:rsid w:val="0D9D6286"/>
    <w:rsid w:val="0DBC0223"/>
    <w:rsid w:val="0E2A01C9"/>
    <w:rsid w:val="0E8462B3"/>
    <w:rsid w:val="0FB71F81"/>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E6D7CAF"/>
    <w:rsid w:val="1F176598"/>
    <w:rsid w:val="1F350744"/>
    <w:rsid w:val="1FA236F3"/>
    <w:rsid w:val="1FAA11BB"/>
    <w:rsid w:val="1FDF081E"/>
    <w:rsid w:val="20827A42"/>
    <w:rsid w:val="217C6B87"/>
    <w:rsid w:val="22746309"/>
    <w:rsid w:val="239E00B4"/>
    <w:rsid w:val="23C4041E"/>
    <w:rsid w:val="23C6154E"/>
    <w:rsid w:val="23E65497"/>
    <w:rsid w:val="251E74A4"/>
    <w:rsid w:val="25696BD4"/>
    <w:rsid w:val="26955FF5"/>
    <w:rsid w:val="273A5437"/>
    <w:rsid w:val="2768090A"/>
    <w:rsid w:val="27843CE5"/>
    <w:rsid w:val="27A42993"/>
    <w:rsid w:val="27DF2AA2"/>
    <w:rsid w:val="28414686"/>
    <w:rsid w:val="294D2BB7"/>
    <w:rsid w:val="2A067C87"/>
    <w:rsid w:val="2AC60E73"/>
    <w:rsid w:val="2B255B99"/>
    <w:rsid w:val="2B9A580A"/>
    <w:rsid w:val="2C3C5631"/>
    <w:rsid w:val="2C4B5C9A"/>
    <w:rsid w:val="2D355E3C"/>
    <w:rsid w:val="2D7A5137"/>
    <w:rsid w:val="2EB37960"/>
    <w:rsid w:val="2EE82F8E"/>
    <w:rsid w:val="2F447404"/>
    <w:rsid w:val="2FD14541"/>
    <w:rsid w:val="30874C00"/>
    <w:rsid w:val="30881DC0"/>
    <w:rsid w:val="31045E53"/>
    <w:rsid w:val="318F1AC6"/>
    <w:rsid w:val="31A75DFC"/>
    <w:rsid w:val="324C0A51"/>
    <w:rsid w:val="32BA44E2"/>
    <w:rsid w:val="32EB653A"/>
    <w:rsid w:val="33357337"/>
    <w:rsid w:val="33622E24"/>
    <w:rsid w:val="337E17C6"/>
    <w:rsid w:val="34E2335B"/>
    <w:rsid w:val="351532E0"/>
    <w:rsid w:val="354F4F5B"/>
    <w:rsid w:val="3683166A"/>
    <w:rsid w:val="378539AC"/>
    <w:rsid w:val="386214DD"/>
    <w:rsid w:val="39C9145E"/>
    <w:rsid w:val="39E84962"/>
    <w:rsid w:val="3A0948D8"/>
    <w:rsid w:val="3BCB6780"/>
    <w:rsid w:val="3D171044"/>
    <w:rsid w:val="3D3006D6"/>
    <w:rsid w:val="3E5F273D"/>
    <w:rsid w:val="3EA463BE"/>
    <w:rsid w:val="3ED86E75"/>
    <w:rsid w:val="3F3C2C57"/>
    <w:rsid w:val="3FA325ED"/>
    <w:rsid w:val="3FC1012F"/>
    <w:rsid w:val="3FF5F3AE"/>
    <w:rsid w:val="40D76EAF"/>
    <w:rsid w:val="42CD0A98"/>
    <w:rsid w:val="431A0C09"/>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AD6EC1"/>
    <w:rsid w:val="50D37CC2"/>
    <w:rsid w:val="5170130B"/>
    <w:rsid w:val="52422029"/>
    <w:rsid w:val="5385708B"/>
    <w:rsid w:val="53D14261"/>
    <w:rsid w:val="544F3B55"/>
    <w:rsid w:val="548C6E00"/>
    <w:rsid w:val="55040901"/>
    <w:rsid w:val="554C18AB"/>
    <w:rsid w:val="559C609A"/>
    <w:rsid w:val="56DF05DE"/>
    <w:rsid w:val="56E310CC"/>
    <w:rsid w:val="57FC6189"/>
    <w:rsid w:val="585148B4"/>
    <w:rsid w:val="59020D0A"/>
    <w:rsid w:val="5A33532D"/>
    <w:rsid w:val="5BC84A32"/>
    <w:rsid w:val="5D3874C9"/>
    <w:rsid w:val="5DB073BD"/>
    <w:rsid w:val="5E6E2AC2"/>
    <w:rsid w:val="5F073306"/>
    <w:rsid w:val="5F5F73B9"/>
    <w:rsid w:val="5FE67A6F"/>
    <w:rsid w:val="5FFE63DD"/>
    <w:rsid w:val="603C3DEB"/>
    <w:rsid w:val="61803709"/>
    <w:rsid w:val="636901B3"/>
    <w:rsid w:val="639130C5"/>
    <w:rsid w:val="65284068"/>
    <w:rsid w:val="65D513B8"/>
    <w:rsid w:val="66092E7E"/>
    <w:rsid w:val="67A23B7D"/>
    <w:rsid w:val="67DD63C9"/>
    <w:rsid w:val="6838144E"/>
    <w:rsid w:val="68654B0B"/>
    <w:rsid w:val="68AA7398"/>
    <w:rsid w:val="69706409"/>
    <w:rsid w:val="697710DA"/>
    <w:rsid w:val="6A3B60B3"/>
    <w:rsid w:val="6C5E308A"/>
    <w:rsid w:val="6EF94940"/>
    <w:rsid w:val="6F0B697F"/>
    <w:rsid w:val="6F525DFE"/>
    <w:rsid w:val="6FFC43C3"/>
    <w:rsid w:val="700D71E2"/>
    <w:rsid w:val="705C33D8"/>
    <w:rsid w:val="707B416A"/>
    <w:rsid w:val="71CC7E1A"/>
    <w:rsid w:val="742C597A"/>
    <w:rsid w:val="75D77593"/>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AEBD2"/>
  <w15:docId w15:val="{70386178-B4D4-41A7-9A82-ED700DD7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2520"/>
    </w:pPr>
  </w:style>
  <w:style w:type="paragraph" w:styleId="a3">
    <w:name w:val="Normal Indent"/>
    <w:basedOn w:val="a"/>
    <w:link w:val="a4"/>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11"/>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12"/>
    <w:uiPriority w:val="99"/>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a"/>
    <w:link w:val="ab"/>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f">
    <w:name w:val="Plain Text"/>
    <w:basedOn w:val="a"/>
    <w:next w:val="a"/>
    <w:link w:val="22"/>
    <w:qFormat/>
    <w:rPr>
      <w:rFonts w:ascii="宋体" w:hAnsi="Courier New" w:hint="eastAsia"/>
      <w:szCs w:val="20"/>
    </w:rPr>
  </w:style>
  <w:style w:type="paragraph" w:styleId="81">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1">
    <w:name w:val="toc 4"/>
    <w:basedOn w:val="a"/>
    <w:next w:val="a"/>
    <w:qFormat/>
    <w:pPr>
      <w:ind w:leftChars="600" w:left="1260"/>
    </w:pPr>
  </w:style>
  <w:style w:type="paragraph" w:styleId="61">
    <w:name w:val="toc 6"/>
    <w:basedOn w:val="a"/>
    <w:next w:val="a"/>
    <w:qFormat/>
    <w:pPr>
      <w:ind w:leftChars="1000" w:left="2100"/>
    </w:pPr>
  </w:style>
  <w:style w:type="paragraph" w:styleId="34">
    <w:name w:val="Body Text Indent 3"/>
    <w:basedOn w:val="a"/>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uiPriority w:val="99"/>
    <w:qFormat/>
    <w:pPr>
      <w:ind w:left="3360"/>
      <w:jc w:val="left"/>
    </w:pPr>
    <w:rPr>
      <w:szCs w:val="20"/>
    </w:rPr>
  </w:style>
  <w:style w:type="paragraph" w:styleId="25">
    <w:name w:val="toc 2"/>
    <w:basedOn w:val="a"/>
    <w:next w:val="a"/>
    <w:uiPriority w:val="39"/>
    <w:qFormat/>
    <w:pPr>
      <w:tabs>
        <w:tab w:val="right" w:leader="dot" w:pos="8937"/>
      </w:tabs>
      <w:spacing w:line="312" w:lineRule="auto"/>
      <w:ind w:leftChars="200" w:left="420"/>
    </w:pPr>
  </w:style>
  <w:style w:type="paragraph" w:styleId="92">
    <w:name w:val="toc 9"/>
    <w:basedOn w:val="a"/>
    <w:next w:val="a"/>
    <w:qFormat/>
    <w:pPr>
      <w:ind w:leftChars="1600" w:left="3360"/>
    </w:pPr>
  </w:style>
  <w:style w:type="paragraph" w:styleId="26">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
    <w:next w:val="a"/>
    <w:qFormat/>
    <w:rPr>
      <w:szCs w:val="20"/>
    </w:rPr>
  </w:style>
  <w:style w:type="paragraph" w:styleId="af9">
    <w:name w:val="Title"/>
    <w:basedOn w:val="a"/>
    <w:link w:val="afa"/>
    <w:qFormat/>
    <w:pPr>
      <w:jc w:val="center"/>
      <w:outlineLvl w:val="0"/>
    </w:pPr>
    <w:rPr>
      <w:b/>
      <w:sz w:val="32"/>
      <w:szCs w:val="20"/>
    </w:rPr>
  </w:style>
  <w:style w:type="paragraph" w:styleId="afb">
    <w:name w:val="annotation subject"/>
    <w:basedOn w:val="a8"/>
    <w:next w:val="a8"/>
    <w:link w:val="afc"/>
    <w:qFormat/>
    <w:rPr>
      <w:b/>
      <w:bCs/>
    </w:rPr>
  </w:style>
  <w:style w:type="paragraph" w:styleId="27">
    <w:name w:val="Body Text First Indent 2"/>
    <w:basedOn w:val="ac"/>
    <w:link w:val="28"/>
    <w:qFormat/>
    <w:pPr>
      <w:spacing w:after="120" w:line="480" w:lineRule="exact"/>
      <w:ind w:leftChars="200" w:left="420" w:firstLineChars="200" w:firstLine="420"/>
    </w:pPr>
    <w:rPr>
      <w:szCs w:val="20"/>
    </w:rPr>
  </w:style>
  <w:style w:type="table" w:styleId="afd">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1">
    <w:name w:val="HTML Cite"/>
    <w:qFormat/>
    <w:rPr>
      <w:i/>
      <w:iCs/>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paragraph" w:customStyle="1" w:styleId="aff5">
    <w:name w:val="标书正文"/>
    <w:basedOn w:val="27"/>
    <w:qFormat/>
    <w:pPr>
      <w:spacing w:line="360" w:lineRule="auto"/>
    </w:pPr>
    <w:rPr>
      <w:rFonts w:asciiTheme="minorHAnsi" w:hAnsiTheme="minorHAnsi" w:cs="宋体"/>
      <w:szCs w:val="24"/>
    </w:rPr>
  </w:style>
  <w:style w:type="character" w:customStyle="1" w:styleId="a4">
    <w:name w:val="正文缩进 字符"/>
    <w:link w:val="a3"/>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1">
    <w:name w:val="文档结构图 字符1"/>
    <w:link w:val="a6"/>
    <w:qFormat/>
    <w:rPr>
      <w:kern w:val="2"/>
      <w:sz w:val="21"/>
      <w:szCs w:val="24"/>
      <w:shd w:val="clear" w:color="auto" w:fill="000080"/>
    </w:rPr>
  </w:style>
  <w:style w:type="character" w:customStyle="1" w:styleId="12">
    <w:name w:val="批注文字 字符1"/>
    <w:link w:val="a8"/>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b">
    <w:name w:val="正文文本 字符"/>
    <w:link w:val="a9"/>
    <w:uiPriority w:val="99"/>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8">
    <w:name w:val="正文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出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7"/>
    <w:qFormat/>
  </w:style>
  <w:style w:type="paragraph" w:customStyle="1" w:styleId="17">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9">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6">
    <w:name w:val="项目编号3"/>
    <w:basedOn w:val="afff3"/>
    <w:qFormat/>
    <w:pPr>
      <w:ind w:left="902" w:hanging="420"/>
    </w:pPr>
  </w:style>
  <w:style w:type="paragraph" w:customStyle="1" w:styleId="Char21">
    <w:name w:val="Char21"/>
    <w:basedOn w:val="a"/>
    <w:qFormat/>
    <w:rPr>
      <w:rFonts w:ascii="Tahoma" w:hAnsi="Tahoma"/>
      <w:sz w:val="24"/>
      <w:szCs w:val="20"/>
    </w:rPr>
  </w:style>
  <w:style w:type="paragraph" w:customStyle="1" w:styleId="afff8">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link w:val="afffb"/>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3"/>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3"/>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d">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f">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a"/>
    <w:qFormat/>
    <w:locked/>
    <w:rPr>
      <w:rFonts w:ascii="Calibri" w:hAnsi="Calibri"/>
      <w:kern w:val="2"/>
      <w:sz w:val="21"/>
      <w:szCs w:val="22"/>
    </w:rPr>
  </w:style>
  <w:style w:type="paragraph" w:customStyle="1" w:styleId="2f0">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
    <w:qFormat/>
    <w:pPr>
      <w:spacing w:line="360" w:lineRule="auto"/>
    </w:pPr>
    <w:rPr>
      <w:rFonts w:ascii="宋体" w:hAnsi="宋体"/>
      <w:sz w:val="28"/>
      <w:szCs w:val="28"/>
    </w:rPr>
  </w:style>
  <w:style w:type="paragraph" w:customStyle="1" w:styleId="37">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ff6">
    <w:name w:val="正文+缩进"/>
    <w:basedOn w:val="a"/>
    <w:link w:val="affff7"/>
    <w:qFormat/>
    <w:pPr>
      <w:ind w:firstLineChars="200" w:firstLine="200"/>
    </w:pPr>
  </w:style>
  <w:style w:type="character" w:customStyle="1" w:styleId="affff7">
    <w:name w:val="正文+缩进 字符"/>
    <w:link w:val="affff6"/>
    <w:qFormat/>
    <w:rPr>
      <w:kern w:val="2"/>
      <w:sz w:val="21"/>
      <w:szCs w:val="24"/>
    </w:rPr>
  </w:style>
  <w:style w:type="paragraph" w:customStyle="1" w:styleId="Affff8">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f1">
    <w:name w:val="无间隔1"/>
    <w:qFormat/>
    <w:rPr>
      <w:rFonts w:ascii="Calibri" w:hAnsi="Calibri"/>
      <w:sz w:val="22"/>
      <w:szCs w:val="22"/>
    </w:rPr>
  </w:style>
  <w:style w:type="character" w:customStyle="1" w:styleId="affff9">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2">
    <w:name w:val="正文文本 字符1"/>
    <w:qFormat/>
    <w:rPr>
      <w:rFonts w:ascii="宋体" w:hAnsi="宋体"/>
      <w:kern w:val="2"/>
      <w:sz w:val="24"/>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qFormat/>
    <w:rPr>
      <w:kern w:val="2"/>
      <w:sz w:val="21"/>
      <w:szCs w:val="24"/>
    </w:rPr>
  </w:style>
  <w:style w:type="character" w:customStyle="1" w:styleId="afffb">
    <w:name w:val="无间隔 字符"/>
    <w:link w:val="afffa"/>
    <w:autoRedefine/>
    <w:uiPriority w:val="1"/>
    <w:qFormat/>
    <w:rPr>
      <w:kern w:val="2"/>
      <w:sz w:val="21"/>
      <w:szCs w:val="24"/>
    </w:rPr>
  </w:style>
  <w:style w:type="character" w:customStyle="1" w:styleId="210">
    <w:name w:val="正文首行缩进 2 字符1"/>
    <w:qFormat/>
    <w:rsid w:val="004F2EFB"/>
    <w:rPr>
      <w:rFonts w:ascii="宋体" w:eastAsia="宋体" w:hAnsi="宋体" w:cs="宋体"/>
      <w:kern w:val="0"/>
      <w:szCs w:val="24"/>
    </w:rPr>
  </w:style>
  <w:style w:type="character" w:customStyle="1" w:styleId="Charf">
    <w:name w:val="批注主题 Char"/>
    <w:link w:val="1f3"/>
    <w:qFormat/>
    <w:rsid w:val="004F2EFB"/>
    <w:rPr>
      <w:b/>
      <w:bCs/>
      <w:sz w:val="24"/>
      <w:szCs w:val="24"/>
    </w:rPr>
  </w:style>
  <w:style w:type="paragraph" w:customStyle="1" w:styleId="1f3">
    <w:name w:val="批注主题1"/>
    <w:basedOn w:val="a8"/>
    <w:next w:val="a8"/>
    <w:link w:val="Charf"/>
    <w:qFormat/>
    <w:rsid w:val="004F2EFB"/>
    <w:pPr>
      <w:widowControl/>
      <w:jc w:val="both"/>
    </w:pPr>
    <w:rPr>
      <w:b/>
      <w:bCs/>
      <w:kern w:val="0"/>
      <w:sz w:val="24"/>
    </w:rPr>
  </w:style>
  <w:style w:type="character" w:customStyle="1" w:styleId="1f4">
    <w:name w:val="正文缩进 字符1"/>
    <w:uiPriority w:val="99"/>
    <w:qFormat/>
    <w:rsid w:val="00EE004B"/>
    <w:rPr>
      <w:rFonts w:ascii="宋体" w:eastAsia="宋体"/>
      <w:kern w:val="2"/>
      <w:sz w:val="24"/>
      <w:szCs w:val="24"/>
      <w:lang w:val="en-US" w:eastAsia="zh-CN" w:bidi="ar-SA"/>
    </w:rPr>
  </w:style>
  <w:style w:type="paragraph" w:styleId="affffa">
    <w:name w:val="Revision"/>
    <w:hidden/>
    <w:uiPriority w:val="99"/>
    <w:semiHidden/>
    <w:rsid w:val="007728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30"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BDF1-F4F9-4C01-8448-C99DF646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77</Pages>
  <Words>5657</Words>
  <Characters>32251</Characters>
  <Application>Microsoft Office Word</Application>
  <DocSecurity>0</DocSecurity>
  <Lines>268</Lines>
  <Paragraphs>75</Paragraphs>
  <ScaleCrop>false</ScaleCrop>
  <Company>Organization</Company>
  <LinksUpToDate>false</LinksUpToDate>
  <CharactersWithSpaces>37833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wzs</dc:creator>
  <cp:lastModifiedBy>Windows 用户</cp:lastModifiedBy>
  <cp:revision>17</cp:revision>
  <cp:lastPrinted>2023-12-28T04:38:00Z</cp:lastPrinted>
  <dcterms:created xsi:type="dcterms:W3CDTF">2024-12-24T00:53:00Z</dcterms:created>
  <dcterms:modified xsi:type="dcterms:W3CDTF">2024-12-27T05:34:00Z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AD682EE92CF94FB384C4615E455E5FA0_13</vt:lpwstr>
  </property>
</Properties>
</file>